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E0" w:rsidRDefault="001F74B1" w:rsidP="003C1315">
      <w:pPr>
        <w:pStyle w:val="03INTESTAZIONEBOLD"/>
        <w:spacing w:line="276" w:lineRule="auto"/>
        <w:jc w:val="center"/>
        <w:rPr>
          <w:rFonts w:ascii="Gill Sans MT" w:hAnsi="Gill Sans MT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3"/>
      <w:r>
        <w:rPr>
          <w:rFonts w:ascii="Gill Sans MT" w:hAnsi="Gill Sans MT"/>
          <w:sz w:val="40"/>
          <w:szCs w:val="40"/>
          <w:lang w:val="es-ES"/>
        </w:rPr>
        <w:t xml:space="preserve">Por primera vez en España, </w:t>
      </w:r>
    </w:p>
    <w:p w:rsidR="003C1315" w:rsidRDefault="001F74B1" w:rsidP="003C1315">
      <w:pPr>
        <w:pStyle w:val="03INTESTAZIONEBOLD"/>
        <w:spacing w:line="276" w:lineRule="auto"/>
        <w:jc w:val="center"/>
        <w:rPr>
          <w:rFonts w:ascii="Gill Sans MT" w:hAnsi="Gill Sans MT"/>
          <w:sz w:val="40"/>
          <w:szCs w:val="40"/>
          <w:lang w:val="es-ES"/>
        </w:rPr>
      </w:pPr>
      <w:proofErr w:type="gramStart"/>
      <w:r>
        <w:rPr>
          <w:rFonts w:ascii="Gill Sans MT" w:hAnsi="Gill Sans MT"/>
          <w:sz w:val="40"/>
          <w:szCs w:val="40"/>
          <w:lang w:val="es-ES"/>
        </w:rPr>
        <w:t>el</w:t>
      </w:r>
      <w:proofErr w:type="gramEnd"/>
      <w:r>
        <w:rPr>
          <w:rFonts w:ascii="Gill Sans MT" w:hAnsi="Gill Sans MT"/>
          <w:sz w:val="40"/>
          <w:szCs w:val="40"/>
          <w:lang w:val="es-ES"/>
        </w:rPr>
        <w:t xml:space="preserve"> Abarth 124 Spider visitará </w:t>
      </w:r>
      <w:r w:rsidR="006F02E0">
        <w:rPr>
          <w:rFonts w:ascii="Gill Sans MT" w:hAnsi="Gill Sans MT"/>
          <w:sz w:val="40"/>
          <w:szCs w:val="40"/>
          <w:lang w:val="es-ES"/>
        </w:rPr>
        <w:t>nueve</w:t>
      </w:r>
      <w:r>
        <w:rPr>
          <w:rFonts w:ascii="Gill Sans MT" w:hAnsi="Gill Sans MT"/>
          <w:sz w:val="40"/>
          <w:szCs w:val="40"/>
          <w:lang w:val="es-ES"/>
        </w:rPr>
        <w:t xml:space="preserve"> concesionarios de la marca</w:t>
      </w:r>
    </w:p>
    <w:p w:rsidR="009A2568" w:rsidRPr="00A67272" w:rsidRDefault="009A2568" w:rsidP="003C1315">
      <w:pPr>
        <w:pStyle w:val="03INTESTAZIONEBOLD"/>
        <w:spacing w:line="276" w:lineRule="auto"/>
        <w:jc w:val="center"/>
        <w:rPr>
          <w:rFonts w:ascii="Gill Sans MT" w:hAnsi="Gill Sans MT"/>
          <w:color w:val="4F6228"/>
          <w:sz w:val="40"/>
          <w:szCs w:val="40"/>
          <w:lang w:val="es-ES"/>
        </w:rPr>
      </w:pPr>
    </w:p>
    <w:bookmarkEnd w:id="0"/>
    <w:bookmarkEnd w:id="1"/>
    <w:bookmarkEnd w:id="2"/>
    <w:p w:rsidR="00EF44D2" w:rsidRDefault="001F74B1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Una ruta para dar a conocer el nuevo descapotable de la marca del escorpión</w:t>
      </w:r>
    </w:p>
    <w:p w:rsidR="003C1315" w:rsidRPr="001F74B1" w:rsidRDefault="001F74B1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 w:rsidRPr="001F74B1">
        <w:rPr>
          <w:rFonts w:cs="Times New Roman"/>
          <w:b/>
          <w:i/>
        </w:rPr>
        <w:t>El Abarth 124 Spider se presentará en nueve concesionarios a través de una ruta de diez días</w:t>
      </w:r>
    </w:p>
    <w:p w:rsidR="001F74B1" w:rsidRPr="001F74B1" w:rsidRDefault="001F74B1" w:rsidP="003C1315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</w:rPr>
      </w:pPr>
      <w:r>
        <w:rPr>
          <w:rFonts w:cs="Times New Roman"/>
          <w:b/>
          <w:i/>
        </w:rPr>
        <w:t xml:space="preserve">Toda la ruta se podrá seguir en la página web </w:t>
      </w:r>
      <w:hyperlink r:id="rId9" w:history="1">
        <w:r w:rsidRPr="005B5BE3">
          <w:rPr>
            <w:rStyle w:val="Hipervnculo"/>
            <w:rFonts w:cs="Times New Roman"/>
            <w:b/>
            <w:i/>
          </w:rPr>
          <w:t>www.abarthday.es</w:t>
        </w:r>
      </w:hyperlink>
      <w:r>
        <w:rPr>
          <w:rFonts w:cs="Times New Roman"/>
          <w:b/>
          <w:i/>
        </w:rPr>
        <w:t xml:space="preserve"> </w:t>
      </w:r>
    </w:p>
    <w:p w:rsidR="001F74B1" w:rsidRPr="001F74B1" w:rsidRDefault="001F74B1" w:rsidP="001F74B1">
      <w:pPr>
        <w:pStyle w:val="Prrafodelista"/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</w:rPr>
      </w:pPr>
    </w:p>
    <w:p w:rsidR="003C1315" w:rsidRDefault="003C1315" w:rsidP="003C1315">
      <w:pPr>
        <w:spacing w:line="360" w:lineRule="auto"/>
        <w:jc w:val="right"/>
      </w:pPr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1F74B1">
        <w:rPr>
          <w:b/>
          <w:bCs/>
        </w:rPr>
        <w:t>20</w:t>
      </w:r>
      <w:r>
        <w:rPr>
          <w:b/>
          <w:bCs/>
        </w:rPr>
        <w:t xml:space="preserve"> de </w:t>
      </w:r>
      <w:r w:rsidR="004843E9">
        <w:rPr>
          <w:b/>
          <w:bCs/>
        </w:rPr>
        <w:t xml:space="preserve">septiembre </w:t>
      </w:r>
      <w:r w:rsidRPr="00DE6F4E">
        <w:rPr>
          <w:b/>
          <w:bCs/>
        </w:rPr>
        <w:t>de 201</w:t>
      </w:r>
      <w:r>
        <w:rPr>
          <w:b/>
          <w:bCs/>
        </w:rPr>
        <w:t>6</w:t>
      </w:r>
    </w:p>
    <w:p w:rsidR="003C1315" w:rsidRDefault="003C1315" w:rsidP="003C1315">
      <w:pPr>
        <w:spacing w:line="360" w:lineRule="auto"/>
        <w:jc w:val="both"/>
      </w:pP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Entre el miércoles 21 de septiembre y el domingo 2 de octubre, las carreteras españolas recibirán un invitado muy especial, y por el momento único: El Abarth 124 Spider.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nuevo </w:t>
      </w:r>
      <w:proofErr w:type="spellStart"/>
      <w:r>
        <w:rPr>
          <w:rFonts w:asciiTheme="minorHAnsi" w:hAnsiTheme="minorHAnsi" w:cstheme="minorHAnsi"/>
        </w:rPr>
        <w:t>roadster</w:t>
      </w:r>
      <w:proofErr w:type="spellEnd"/>
      <w:r>
        <w:rPr>
          <w:rFonts w:asciiTheme="minorHAnsi" w:hAnsiTheme="minorHAnsi" w:cstheme="minorHAnsi"/>
        </w:rPr>
        <w:t xml:space="preserve"> biplaza del escorpión se paseará por nueve de las más importantes </w:t>
      </w:r>
      <w:proofErr w:type="gramStart"/>
      <w:r>
        <w:rPr>
          <w:rFonts w:asciiTheme="minorHAnsi" w:hAnsiTheme="minorHAnsi" w:cstheme="minorHAnsi"/>
        </w:rPr>
        <w:t>concesiones</w:t>
      </w:r>
      <w:proofErr w:type="gramEnd"/>
      <w:r>
        <w:rPr>
          <w:rFonts w:asciiTheme="minorHAnsi" w:hAnsiTheme="minorHAnsi" w:cstheme="minorHAnsi"/>
        </w:rPr>
        <w:t xml:space="preserve"> de Abarth en España, con una cita distinta cada noche, en la que se acercará el coche a clientes y aficionados de la firma.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Además, toda la ruta que realice tendrá una cobertura en directo a través de las redes sociales oficiales de la marca y la web </w:t>
      </w:r>
      <w:hyperlink r:id="rId10" w:history="1">
        <w:r w:rsidRPr="005B5BE3">
          <w:rPr>
            <w:rStyle w:val="Hipervnculo"/>
            <w:rFonts w:asciiTheme="minorHAnsi" w:hAnsiTheme="minorHAnsi" w:cstheme="minorHAnsi"/>
          </w:rPr>
          <w:t>www.abarthday.es</w:t>
        </w:r>
      </w:hyperlink>
      <w:r w:rsidR="00EC4E2E">
        <w:rPr>
          <w:rFonts w:asciiTheme="minorHAnsi" w:hAnsiTheme="minorHAnsi" w:cstheme="minorHAnsi"/>
        </w:rPr>
        <w:t xml:space="preserve">. Cualquiera que vea el coche por la carretera y decida retratarlo, está invitado a compartir sus fotos bajo el </w:t>
      </w:r>
      <w:proofErr w:type="spellStart"/>
      <w:r w:rsidR="00EC4E2E">
        <w:rPr>
          <w:rFonts w:asciiTheme="minorHAnsi" w:hAnsiTheme="minorHAnsi" w:cstheme="minorHAnsi"/>
        </w:rPr>
        <w:t>hastag</w:t>
      </w:r>
      <w:proofErr w:type="spellEnd"/>
      <w:r w:rsidR="00EC4E2E">
        <w:rPr>
          <w:rFonts w:asciiTheme="minorHAnsi" w:hAnsiTheme="minorHAnsi" w:cstheme="minorHAnsi"/>
        </w:rPr>
        <w:t xml:space="preserve"> #</w:t>
      </w:r>
      <w:proofErr w:type="spellStart"/>
      <w:r w:rsidR="00EC4E2E">
        <w:rPr>
          <w:rFonts w:asciiTheme="minorHAnsi" w:hAnsiTheme="minorHAnsi" w:cstheme="minorHAnsi"/>
        </w:rPr>
        <w:t>AbarthTour</w:t>
      </w:r>
      <w:proofErr w:type="spellEnd"/>
      <w:r w:rsidR="00EC4E2E">
        <w:rPr>
          <w:rFonts w:asciiTheme="minorHAnsi" w:hAnsiTheme="minorHAnsi" w:cstheme="minorHAnsi"/>
        </w:rPr>
        <w:t>. Todas ellas aparecerán en la citada página web.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ruta comprende las siguientes paradas: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Auto88, Barcelona, 21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Difisa, Sabadell, 22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Vian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Automobile</w:t>
      </w:r>
      <w:proofErr w:type="spellEnd"/>
      <w:r>
        <w:rPr>
          <w:rFonts w:asciiTheme="minorHAnsi" w:hAnsiTheme="minorHAnsi" w:cstheme="minorHAnsi"/>
        </w:rPr>
        <w:t>, 23 de septiembre, Zaragoza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Rally de </w:t>
      </w:r>
      <w:proofErr w:type="spellStart"/>
      <w:r>
        <w:rPr>
          <w:rFonts w:asciiTheme="minorHAnsi" w:hAnsiTheme="minorHAnsi" w:cstheme="minorHAnsi"/>
        </w:rPr>
        <w:t>Llanes</w:t>
      </w:r>
      <w:proofErr w:type="spellEnd"/>
      <w:r>
        <w:rPr>
          <w:rFonts w:asciiTheme="minorHAnsi" w:hAnsiTheme="minorHAnsi" w:cstheme="minorHAnsi"/>
        </w:rPr>
        <w:t xml:space="preserve"> (junto al podio final) en compañía de </w:t>
      </w:r>
      <w:proofErr w:type="spellStart"/>
      <w:r>
        <w:rPr>
          <w:rFonts w:asciiTheme="minorHAnsi" w:hAnsiTheme="minorHAnsi" w:cstheme="minorHAnsi"/>
        </w:rPr>
        <w:t>Artedo</w:t>
      </w:r>
      <w:proofErr w:type="spellEnd"/>
      <w:r>
        <w:rPr>
          <w:rFonts w:asciiTheme="minorHAnsi" w:hAnsiTheme="minorHAnsi" w:cstheme="minorHAnsi"/>
        </w:rPr>
        <w:t xml:space="preserve"> Motor, 24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Italian</w:t>
      </w:r>
      <w:proofErr w:type="spellEnd"/>
      <w:r>
        <w:rPr>
          <w:rFonts w:asciiTheme="minorHAnsi" w:hAnsiTheme="minorHAnsi" w:cstheme="minorHAnsi"/>
        </w:rPr>
        <w:t xml:space="preserve"> Motor </w:t>
      </w:r>
      <w:proofErr w:type="spellStart"/>
      <w:r>
        <w:rPr>
          <w:rFonts w:asciiTheme="minorHAnsi" w:hAnsiTheme="minorHAnsi" w:cstheme="minorHAnsi"/>
        </w:rPr>
        <w:t>Village</w:t>
      </w:r>
      <w:proofErr w:type="spellEnd"/>
      <w:r>
        <w:rPr>
          <w:rFonts w:asciiTheme="minorHAnsi" w:hAnsiTheme="minorHAnsi" w:cstheme="minorHAnsi"/>
        </w:rPr>
        <w:t xml:space="preserve"> Sevilla, 26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Torino Motor, Marbella, 27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Italian</w:t>
      </w:r>
      <w:proofErr w:type="spellEnd"/>
      <w:r>
        <w:rPr>
          <w:rFonts w:asciiTheme="minorHAnsi" w:hAnsiTheme="minorHAnsi" w:cstheme="minorHAnsi"/>
        </w:rPr>
        <w:t xml:space="preserve"> Motor </w:t>
      </w:r>
      <w:proofErr w:type="spellStart"/>
      <w:r>
        <w:rPr>
          <w:rFonts w:asciiTheme="minorHAnsi" w:hAnsiTheme="minorHAnsi" w:cstheme="minorHAnsi"/>
        </w:rPr>
        <w:t>Village</w:t>
      </w:r>
      <w:proofErr w:type="spellEnd"/>
      <w:r>
        <w:rPr>
          <w:rFonts w:asciiTheme="minorHAnsi" w:hAnsiTheme="minorHAnsi" w:cstheme="minorHAnsi"/>
        </w:rPr>
        <w:t xml:space="preserve"> Valencia, 28 de septiembre</w:t>
      </w:r>
    </w:p>
    <w:p w:rsid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Circuito de Mallorca, </w:t>
      </w:r>
      <w:proofErr w:type="spellStart"/>
      <w:r>
        <w:rPr>
          <w:rFonts w:asciiTheme="minorHAnsi" w:hAnsiTheme="minorHAnsi" w:cstheme="minorHAnsi"/>
        </w:rPr>
        <w:t>Llucmajor</w:t>
      </w:r>
      <w:proofErr w:type="spellEnd"/>
      <w:r>
        <w:rPr>
          <w:rFonts w:asciiTheme="minorHAnsi" w:hAnsiTheme="minorHAnsi" w:cstheme="minorHAnsi"/>
        </w:rPr>
        <w:t xml:space="preserve">, en compañía de </w:t>
      </w:r>
      <w:proofErr w:type="spellStart"/>
      <w:r>
        <w:rPr>
          <w:rFonts w:asciiTheme="minorHAnsi" w:hAnsiTheme="minorHAnsi" w:cstheme="minorHAnsi"/>
        </w:rPr>
        <w:t>Autovidal</w:t>
      </w:r>
      <w:proofErr w:type="spellEnd"/>
      <w:r>
        <w:rPr>
          <w:rFonts w:asciiTheme="minorHAnsi" w:hAnsiTheme="minorHAnsi" w:cstheme="minorHAnsi"/>
        </w:rPr>
        <w:t>, 30 de septiembre</w:t>
      </w:r>
    </w:p>
    <w:p w:rsidR="001F74B1" w:rsidRPr="001F74B1" w:rsidRDefault="001F74B1" w:rsidP="001F74B1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Más Automóviles, Leganés, en compañía del Abarth Club Madrid, 2 de octubre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Cada una de estas presentaciones </w:t>
      </w:r>
      <w:proofErr w:type="gramStart"/>
      <w:r>
        <w:rPr>
          <w:rFonts w:asciiTheme="minorHAnsi" w:hAnsiTheme="minorHAnsi" w:cstheme="minorHAnsi"/>
        </w:rPr>
        <w:t>tendrán</w:t>
      </w:r>
      <w:proofErr w:type="gramEnd"/>
      <w:r>
        <w:rPr>
          <w:rFonts w:asciiTheme="minorHAnsi" w:hAnsiTheme="minorHAnsi" w:cstheme="minorHAnsi"/>
        </w:rPr>
        <w:t xml:space="preserve"> lugar a las 19:00 de la tarde, con la excepción de los eventos en </w:t>
      </w:r>
      <w:proofErr w:type="spellStart"/>
      <w:r>
        <w:rPr>
          <w:rFonts w:asciiTheme="minorHAnsi" w:hAnsiTheme="minorHAnsi" w:cstheme="minorHAnsi"/>
        </w:rPr>
        <w:t>Llanes</w:t>
      </w:r>
      <w:proofErr w:type="spellEnd"/>
      <w:r>
        <w:rPr>
          <w:rFonts w:asciiTheme="minorHAnsi" w:hAnsiTheme="minorHAnsi" w:cstheme="minorHAnsi"/>
        </w:rPr>
        <w:t xml:space="preserve"> y Mallorca, que tienen un horario específico, que se puede consultar con la concesión local.</w:t>
      </w:r>
    </w:p>
    <w:p w:rsidR="001F74B1" w:rsidRDefault="001F74B1" w:rsidP="009A2568">
      <w:pPr>
        <w:spacing w:line="360" w:lineRule="auto"/>
        <w:jc w:val="both"/>
        <w:rPr>
          <w:rFonts w:asciiTheme="minorHAnsi" w:hAnsiTheme="minorHAnsi" w:cstheme="minorHAnsi"/>
        </w:rPr>
      </w:pPr>
    </w:p>
    <w:p w:rsidR="001F74B1" w:rsidRDefault="001F74B1" w:rsidP="001F74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evento permitirá acercar el nuevo descapotable de Abarth a todos los públicos, calentando motores antes de su presentación nacional en el </w:t>
      </w:r>
      <w:proofErr w:type="spellStart"/>
      <w:r>
        <w:rPr>
          <w:rFonts w:asciiTheme="minorHAnsi" w:hAnsiTheme="minorHAnsi" w:cstheme="minorHAnsi"/>
        </w:rPr>
        <w:t>AbarthDay</w:t>
      </w:r>
      <w:proofErr w:type="spellEnd"/>
      <w:r>
        <w:rPr>
          <w:rFonts w:asciiTheme="minorHAnsi" w:hAnsiTheme="minorHAnsi" w:cstheme="minorHAnsi"/>
        </w:rPr>
        <w:t xml:space="preserve"> del 29 de Octubre, cuando todos los interesados podrán probar el coche en el Circuito de Navarra.</w:t>
      </w: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Abarth 124 Spider es un </w:t>
      </w:r>
      <w:proofErr w:type="spellStart"/>
      <w:r>
        <w:rPr>
          <w:rFonts w:asciiTheme="minorHAnsi" w:hAnsiTheme="minorHAnsi" w:cstheme="minorHAnsi"/>
        </w:rPr>
        <w:t>roadster</w:t>
      </w:r>
      <w:proofErr w:type="spellEnd"/>
      <w:r>
        <w:rPr>
          <w:rFonts w:asciiTheme="minorHAnsi" w:hAnsiTheme="minorHAnsi" w:cstheme="minorHAnsi"/>
        </w:rPr>
        <w:t xml:space="preserve"> biplaza con la mejor relación peso potencia de su segmento. Cuenta con un motor </w:t>
      </w:r>
      <w:proofErr w:type="spellStart"/>
      <w:r>
        <w:rPr>
          <w:rFonts w:asciiTheme="minorHAnsi" w:hAnsiTheme="minorHAnsi" w:cstheme="minorHAnsi"/>
        </w:rPr>
        <w:t>MultiAir</w:t>
      </w:r>
      <w:proofErr w:type="spellEnd"/>
      <w:r>
        <w:rPr>
          <w:rFonts w:asciiTheme="minorHAnsi" w:hAnsiTheme="minorHAnsi" w:cstheme="minorHAnsi"/>
        </w:rPr>
        <w:t xml:space="preserve"> de 1,4 litros sobrealimentado por turbocompresor que ofrece 170 caballos, situado justo por detrás del eje delantero, enviando toda su fuerza a las ruedas traseras a través de una caja de cambios de seis relaciones y un diferencial autoblocante D.M.S.</w:t>
      </w: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 sólo 1.060 kilogramos, el Abarth 124 Spider es capaz de abatir la marca de los 100 km/h en 6,8 segundos, gracias a su relación peso potencia de 6,2 kilogramos por caballo.</w:t>
      </w: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</w:p>
    <w:p w:rsidR="00E92998" w:rsidRDefault="00E92998" w:rsidP="001F74B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Cuenta con suspensiones firmadas por </w:t>
      </w:r>
      <w:proofErr w:type="spellStart"/>
      <w:r>
        <w:rPr>
          <w:rFonts w:asciiTheme="minorHAnsi" w:hAnsiTheme="minorHAnsi" w:cstheme="minorHAnsi"/>
        </w:rPr>
        <w:t>Bilstein</w:t>
      </w:r>
      <w:proofErr w:type="spellEnd"/>
      <w:r>
        <w:rPr>
          <w:rFonts w:asciiTheme="minorHAnsi" w:hAnsiTheme="minorHAnsi" w:cstheme="minorHAnsi"/>
        </w:rPr>
        <w:t xml:space="preserve">, sistema de frenos Brembo de pinza rígida, sistema de escape dual Record </w:t>
      </w:r>
      <w:proofErr w:type="spellStart"/>
      <w:r>
        <w:rPr>
          <w:rFonts w:asciiTheme="minorHAnsi" w:hAnsiTheme="minorHAnsi" w:cstheme="minorHAnsi"/>
        </w:rPr>
        <w:t>Monza</w:t>
      </w:r>
      <w:proofErr w:type="spellEnd"/>
      <w:r>
        <w:rPr>
          <w:rFonts w:asciiTheme="minorHAnsi" w:hAnsiTheme="minorHAnsi" w:cstheme="minorHAnsi"/>
        </w:rPr>
        <w:t>, con un sonido inconfundible, selector de modo de conducción y una infinidad más de detalles pensados para disfrutar de la conducción y disparar la adrenalina de quien se ponga tras su volante.</w:t>
      </w:r>
    </w:p>
    <w:p w:rsidR="0093623D" w:rsidRDefault="0093623D" w:rsidP="00FC3230">
      <w:pPr>
        <w:spacing w:line="360" w:lineRule="auto"/>
        <w:jc w:val="both"/>
        <w:rPr>
          <w:rFonts w:asciiTheme="minorHAnsi" w:hAnsiTheme="minorHAnsi" w:cstheme="minorHAnsi"/>
        </w:rPr>
      </w:pPr>
    </w:p>
    <w:p w:rsidR="009A2568" w:rsidRDefault="0093623D" w:rsidP="003C131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¡</w:t>
      </w:r>
      <w:proofErr w:type="spellStart"/>
      <w:r>
        <w:rPr>
          <w:rFonts w:asciiTheme="minorHAnsi" w:hAnsiTheme="minorHAnsi" w:cstheme="minorHAnsi"/>
        </w:rPr>
        <w:t>Forza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Abarth</w:t>
      </w:r>
      <w:proofErr w:type="spellEnd"/>
      <w:r>
        <w:rPr>
          <w:rFonts w:asciiTheme="minorHAnsi" w:hAnsiTheme="minorHAnsi" w:cstheme="minorHAnsi"/>
        </w:rPr>
        <w:t>!</w:t>
      </w:r>
    </w:p>
    <w:p w:rsidR="003C1315" w:rsidRPr="003C1315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bookmarkStart w:id="3" w:name="_GoBack"/>
      <w:bookmarkEnd w:id="3"/>
      <w:r w:rsidRPr="003C1315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Para más información:</w:t>
      </w:r>
    </w:p>
    <w:p w:rsidR="003C1315" w:rsidRPr="003C1315" w:rsidRDefault="003C1315" w:rsidP="003C1315">
      <w:pPr>
        <w:spacing w:line="360" w:lineRule="auto"/>
        <w:jc w:val="both"/>
      </w:pPr>
    </w:p>
    <w:p w:rsidR="003C1315" w:rsidRPr="006F02E0" w:rsidRDefault="003C1315" w:rsidP="003C1315">
      <w:pPr>
        <w:spacing w:line="360" w:lineRule="auto"/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n-US" w:eastAsia="it-IT"/>
        </w:rPr>
      </w:pPr>
      <w:r w:rsidRPr="006F02E0">
        <w:rPr>
          <w:rFonts w:ascii="Arial" w:eastAsia="Calibri" w:hAnsi="Arial" w:cs="Arial"/>
          <w:b/>
          <w:bCs/>
          <w:color w:val="A6A6A6"/>
          <w:sz w:val="16"/>
          <w:szCs w:val="16"/>
          <w:lang w:val="en-US" w:eastAsia="it-IT"/>
        </w:rPr>
        <w:t>Fiat Chrysler Automobiles Spain, S.A.</w:t>
      </w:r>
    </w:p>
    <w:p w:rsidR="003C1315" w:rsidRPr="0021019C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21019C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Yamina Mohamed Acevedo</w:t>
      </w:r>
    </w:p>
    <w:p w:rsidR="003C1315" w:rsidRPr="0021019C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  <w:r w:rsidRPr="0021019C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>Tel.: +34 – 91.885.37.03</w:t>
      </w:r>
    </w:p>
    <w:p w:rsidR="003C1315" w:rsidRPr="0021019C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</w:pP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  <w:r w:rsidRPr="0021019C">
        <w:rPr>
          <w:rFonts w:ascii="Arial" w:eastAsia="Calibri" w:hAnsi="Arial" w:cs="Arial"/>
          <w:b/>
          <w:bCs/>
          <w:color w:val="A6A6A6"/>
          <w:sz w:val="16"/>
          <w:szCs w:val="16"/>
          <w:lang w:eastAsia="it-IT"/>
        </w:rPr>
        <w:t xml:space="preserve">Dpto. </w:t>
      </w:r>
      <w:r w:rsidRPr="00FF177B"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  <w:t>Relaciones Externas y Prensa</w:t>
      </w:r>
    </w:p>
    <w:p w:rsidR="003C1315" w:rsidRPr="00FF177B" w:rsidRDefault="003C1315" w:rsidP="003C1315">
      <w:pPr>
        <w:jc w:val="both"/>
        <w:rPr>
          <w:rFonts w:ascii="Arial" w:eastAsia="Calibri" w:hAnsi="Arial" w:cs="Arial"/>
          <w:b/>
          <w:bCs/>
          <w:color w:val="A6A6A6"/>
          <w:sz w:val="16"/>
          <w:szCs w:val="16"/>
          <w:lang w:val="es-ES_tradnl" w:eastAsia="it-IT"/>
        </w:rPr>
      </w:pPr>
    </w:p>
    <w:p w:rsidR="003C1315" w:rsidRPr="001438FF" w:rsidRDefault="003C1315" w:rsidP="003C1315">
      <w:pPr>
        <w:jc w:val="both"/>
        <w:rPr>
          <w:rFonts w:ascii="Arial" w:eastAsia="Calibri" w:hAnsi="Arial" w:cs="Arial"/>
          <w:color w:val="A6A6A6"/>
          <w:sz w:val="16"/>
          <w:szCs w:val="16"/>
          <w:lang w:eastAsia="it-IT"/>
        </w:rPr>
      </w:pPr>
    </w:p>
    <w:p w:rsidR="003C1315" w:rsidRPr="00FF177B" w:rsidRDefault="003C1315" w:rsidP="003C1315">
      <w:pPr>
        <w:pBdr>
          <w:top w:val="single" w:sz="4" w:space="1" w:color="auto"/>
        </w:pBdr>
        <w:spacing w:line="300" w:lineRule="exact"/>
        <w:jc w:val="both"/>
        <w:rPr>
          <w:sz w:val="16"/>
          <w:szCs w:val="16"/>
        </w:rPr>
      </w:pPr>
      <w:r w:rsidRPr="00FF177B">
        <w:rPr>
          <w:rFonts w:ascii="Helvetica" w:hAnsi="Helvetica"/>
          <w:b/>
          <w:color w:val="A6A6A6"/>
          <w:sz w:val="16"/>
          <w:szCs w:val="16"/>
          <w:lang w:eastAsia="it-IT"/>
        </w:rPr>
        <w:t>También puedes seguirnos en www.abarthpress.es</w:t>
      </w:r>
    </w:p>
    <w:p w:rsidR="002615BB" w:rsidRPr="00D71A25" w:rsidRDefault="002615BB" w:rsidP="00231A87">
      <w:pPr>
        <w:pBdr>
          <w:top w:val="single" w:sz="4" w:space="1" w:color="auto"/>
        </w:pBdr>
        <w:spacing w:line="300" w:lineRule="exact"/>
        <w:jc w:val="both"/>
      </w:pPr>
    </w:p>
    <w:sectPr w:rsidR="002615BB" w:rsidRPr="00D71A25" w:rsidSect="00F13A2E">
      <w:headerReference w:type="default" r:id="rId11"/>
      <w:footerReference w:type="default" r:id="rId12"/>
      <w:pgSz w:w="11906" w:h="16838"/>
      <w:pgMar w:top="988" w:right="1134" w:bottom="1843" w:left="2268" w:header="426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CB0" w:rsidRDefault="00982CB0" w:rsidP="0040727A">
      <w:r>
        <w:separator/>
      </w:r>
    </w:p>
  </w:endnote>
  <w:endnote w:type="continuationSeparator" w:id="0">
    <w:p w:rsidR="00982CB0" w:rsidRDefault="00982CB0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91199B">
    <w:pPr>
      <w:pStyle w:val="Piedepgina"/>
    </w:pPr>
    <w:r w:rsidRPr="0091199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91199B">
      <w:rPr>
        <w:noProof/>
        <w:lang w:val="en-U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" filled="f" stroked="f">
          <v:textbox inset="0,0,0,0">
            <w:txbxContent>
              <w:p w:rsidR="0040727A" w:rsidRPr="007C552B" w:rsidRDefault="0024164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Fiat Chrysler</w:t>
                </w:r>
                <w:r w:rsidR="0040727A" w:rsidRPr="007C552B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91199B">
      <w:rPr>
        <w:noProof/>
        <w:lang w:val="en-U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CB0" w:rsidRDefault="00982CB0" w:rsidP="0040727A">
      <w:r>
        <w:separator/>
      </w:r>
    </w:p>
  </w:footnote>
  <w:footnote w:type="continuationSeparator" w:id="0">
    <w:p w:rsidR="00982CB0" w:rsidRDefault="00982CB0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DA196C" w:rsidRDefault="00DA196C">
    <w:pPr>
      <w:pStyle w:val="Encabezado"/>
    </w:pPr>
  </w:p>
  <w:p w:rsidR="0040727A" w:rsidRDefault="007C55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1266190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CB6A3B" w:rsidRPr="00CB6A3B">
      <w:rPr>
        <w:noProof/>
        <w:lang w:eastAsia="es-ES"/>
      </w:rPr>
      <w:drawing>
        <wp:anchor distT="0" distB="0" distL="114300" distR="114300" simplePos="0" relativeHeight="251672576" behindDoc="0" locked="1" layoutInCell="1" allowOverlap="1">
          <wp:simplePos x="0" y="0"/>
          <wp:positionH relativeFrom="page">
            <wp:posOffset>342900</wp:posOffset>
          </wp:positionH>
          <wp:positionV relativeFrom="page">
            <wp:posOffset>4067175</wp:posOffset>
          </wp:positionV>
          <wp:extent cx="733425" cy="733425"/>
          <wp:effectExtent l="0" t="0" r="0" b="0"/>
          <wp:wrapNone/>
          <wp:docPr id="2" name="Immagine 10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CD9"/>
    <w:multiLevelType w:val="hybridMultilevel"/>
    <w:tmpl w:val="5406BB76"/>
    <w:lvl w:ilvl="0" w:tplc="FDD67D3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B80"/>
    <w:multiLevelType w:val="hybridMultilevel"/>
    <w:tmpl w:val="41F0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51B0"/>
    <w:multiLevelType w:val="hybridMultilevel"/>
    <w:tmpl w:val="2CAC3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977AD"/>
    <w:multiLevelType w:val="hybridMultilevel"/>
    <w:tmpl w:val="E552036A"/>
    <w:lvl w:ilvl="0" w:tplc="34C6FEC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6953"/>
    <w:multiLevelType w:val="hybridMultilevel"/>
    <w:tmpl w:val="DE3642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34807"/>
    <w:multiLevelType w:val="hybridMultilevel"/>
    <w:tmpl w:val="FF40DE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53B42"/>
    <w:multiLevelType w:val="hybridMultilevel"/>
    <w:tmpl w:val="73C6168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5AA1"/>
    <w:multiLevelType w:val="hybridMultilevel"/>
    <w:tmpl w:val="45F40D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D7890"/>
    <w:multiLevelType w:val="hybridMultilevel"/>
    <w:tmpl w:val="0E4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B3B"/>
    <w:multiLevelType w:val="hybridMultilevel"/>
    <w:tmpl w:val="A91E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D5ADA"/>
    <w:multiLevelType w:val="hybridMultilevel"/>
    <w:tmpl w:val="B422F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E05FE"/>
    <w:multiLevelType w:val="hybridMultilevel"/>
    <w:tmpl w:val="16588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02D29"/>
    <w:multiLevelType w:val="hybridMultilevel"/>
    <w:tmpl w:val="9E6AB0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75D62"/>
    <w:multiLevelType w:val="hybridMultilevel"/>
    <w:tmpl w:val="9842AE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87818"/>
    <w:multiLevelType w:val="hybridMultilevel"/>
    <w:tmpl w:val="FEDE32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9B86CD2"/>
    <w:multiLevelType w:val="hybridMultilevel"/>
    <w:tmpl w:val="0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41F6"/>
    <w:multiLevelType w:val="hybridMultilevel"/>
    <w:tmpl w:val="7AC6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EA2625C"/>
    <w:multiLevelType w:val="hybridMultilevel"/>
    <w:tmpl w:val="45CC3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5"/>
  </w:num>
  <w:num w:numId="5">
    <w:abstractNumId w:val="20"/>
  </w:num>
  <w:num w:numId="6">
    <w:abstractNumId w:val="23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4"/>
  </w:num>
  <w:num w:numId="12">
    <w:abstractNumId w:val="7"/>
  </w:num>
  <w:num w:numId="13">
    <w:abstractNumId w:val="21"/>
  </w:num>
  <w:num w:numId="14">
    <w:abstractNumId w:val="0"/>
  </w:num>
  <w:num w:numId="15">
    <w:abstractNumId w:val="10"/>
  </w:num>
  <w:num w:numId="16">
    <w:abstractNumId w:val="22"/>
  </w:num>
  <w:num w:numId="17">
    <w:abstractNumId w:val="24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  <w:num w:numId="22">
    <w:abstractNumId w:val="12"/>
  </w:num>
  <w:num w:numId="23">
    <w:abstractNumId w:val="11"/>
  </w:num>
  <w:num w:numId="24">
    <w:abstractNumId w:val="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FA"/>
    <w:rsid w:val="00037BBE"/>
    <w:rsid w:val="000410F9"/>
    <w:rsid w:val="000622BB"/>
    <w:rsid w:val="00065268"/>
    <w:rsid w:val="00072308"/>
    <w:rsid w:val="000747E3"/>
    <w:rsid w:val="000771D2"/>
    <w:rsid w:val="00087305"/>
    <w:rsid w:val="00094C8F"/>
    <w:rsid w:val="000A3557"/>
    <w:rsid w:val="000E3E1D"/>
    <w:rsid w:val="000E76D3"/>
    <w:rsid w:val="000F1C53"/>
    <w:rsid w:val="000F5F49"/>
    <w:rsid w:val="001057D0"/>
    <w:rsid w:val="00117539"/>
    <w:rsid w:val="0011766D"/>
    <w:rsid w:val="001224F3"/>
    <w:rsid w:val="00124674"/>
    <w:rsid w:val="00127575"/>
    <w:rsid w:val="001321C7"/>
    <w:rsid w:val="00145E08"/>
    <w:rsid w:val="00152E1F"/>
    <w:rsid w:val="001553FB"/>
    <w:rsid w:val="0016044E"/>
    <w:rsid w:val="001643D7"/>
    <w:rsid w:val="00170870"/>
    <w:rsid w:val="001940B9"/>
    <w:rsid w:val="00196436"/>
    <w:rsid w:val="001A44E1"/>
    <w:rsid w:val="001A73C0"/>
    <w:rsid w:val="001B476D"/>
    <w:rsid w:val="001B5873"/>
    <w:rsid w:val="001D570A"/>
    <w:rsid w:val="001E299F"/>
    <w:rsid w:val="001E2E74"/>
    <w:rsid w:val="001E6F08"/>
    <w:rsid w:val="001E72DE"/>
    <w:rsid w:val="001F1D6F"/>
    <w:rsid w:val="001F43CC"/>
    <w:rsid w:val="001F74B1"/>
    <w:rsid w:val="001F760A"/>
    <w:rsid w:val="002027F5"/>
    <w:rsid w:val="0021019C"/>
    <w:rsid w:val="0022002D"/>
    <w:rsid w:val="002216E7"/>
    <w:rsid w:val="00231A87"/>
    <w:rsid w:val="00232CD5"/>
    <w:rsid w:val="00235E55"/>
    <w:rsid w:val="0024164A"/>
    <w:rsid w:val="00242880"/>
    <w:rsid w:val="00243126"/>
    <w:rsid w:val="00243D71"/>
    <w:rsid w:val="002463D0"/>
    <w:rsid w:val="002615BB"/>
    <w:rsid w:val="002632B2"/>
    <w:rsid w:val="00277BED"/>
    <w:rsid w:val="00290304"/>
    <w:rsid w:val="002933B0"/>
    <w:rsid w:val="00294CE9"/>
    <w:rsid w:val="002A326D"/>
    <w:rsid w:val="002C2B49"/>
    <w:rsid w:val="002C3F7E"/>
    <w:rsid w:val="002D6459"/>
    <w:rsid w:val="002E0018"/>
    <w:rsid w:val="002E0874"/>
    <w:rsid w:val="002E7B9B"/>
    <w:rsid w:val="002F4162"/>
    <w:rsid w:val="002F608C"/>
    <w:rsid w:val="00300E09"/>
    <w:rsid w:val="00301313"/>
    <w:rsid w:val="003205CA"/>
    <w:rsid w:val="00346670"/>
    <w:rsid w:val="003B5E1C"/>
    <w:rsid w:val="003C1315"/>
    <w:rsid w:val="003C7BDA"/>
    <w:rsid w:val="003D0012"/>
    <w:rsid w:val="003F6D89"/>
    <w:rsid w:val="003F7CF8"/>
    <w:rsid w:val="00400FA4"/>
    <w:rsid w:val="0040727A"/>
    <w:rsid w:val="0042499B"/>
    <w:rsid w:val="004249C9"/>
    <w:rsid w:val="00424F1E"/>
    <w:rsid w:val="00431B05"/>
    <w:rsid w:val="004339FC"/>
    <w:rsid w:val="004527B9"/>
    <w:rsid w:val="004612E1"/>
    <w:rsid w:val="004623C4"/>
    <w:rsid w:val="004647E0"/>
    <w:rsid w:val="00465552"/>
    <w:rsid w:val="004813B3"/>
    <w:rsid w:val="004843E9"/>
    <w:rsid w:val="004A5948"/>
    <w:rsid w:val="004B4360"/>
    <w:rsid w:val="004C2471"/>
    <w:rsid w:val="004E1754"/>
    <w:rsid w:val="004F014F"/>
    <w:rsid w:val="004F2BD9"/>
    <w:rsid w:val="004F5277"/>
    <w:rsid w:val="00504F5F"/>
    <w:rsid w:val="00513426"/>
    <w:rsid w:val="005223CD"/>
    <w:rsid w:val="0052590C"/>
    <w:rsid w:val="005272E3"/>
    <w:rsid w:val="00534CF0"/>
    <w:rsid w:val="00537D2F"/>
    <w:rsid w:val="0055058C"/>
    <w:rsid w:val="00561B63"/>
    <w:rsid w:val="00565ACC"/>
    <w:rsid w:val="00566D8C"/>
    <w:rsid w:val="0056771A"/>
    <w:rsid w:val="005769CF"/>
    <w:rsid w:val="00580FA7"/>
    <w:rsid w:val="005A5847"/>
    <w:rsid w:val="005C0991"/>
    <w:rsid w:val="005C2CF7"/>
    <w:rsid w:val="005C4629"/>
    <w:rsid w:val="005C7766"/>
    <w:rsid w:val="005E483E"/>
    <w:rsid w:val="005E5DFD"/>
    <w:rsid w:val="005E715C"/>
    <w:rsid w:val="005E7BB0"/>
    <w:rsid w:val="00610CCD"/>
    <w:rsid w:val="006143DB"/>
    <w:rsid w:val="006242B8"/>
    <w:rsid w:val="00626908"/>
    <w:rsid w:val="0065016B"/>
    <w:rsid w:val="00656460"/>
    <w:rsid w:val="00657241"/>
    <w:rsid w:val="00660FD5"/>
    <w:rsid w:val="0066447B"/>
    <w:rsid w:val="006E44CA"/>
    <w:rsid w:val="006F02E0"/>
    <w:rsid w:val="006F5F0D"/>
    <w:rsid w:val="0071298B"/>
    <w:rsid w:val="0071611C"/>
    <w:rsid w:val="00742856"/>
    <w:rsid w:val="00747D6E"/>
    <w:rsid w:val="007555AD"/>
    <w:rsid w:val="00772A0C"/>
    <w:rsid w:val="007820C2"/>
    <w:rsid w:val="007826F7"/>
    <w:rsid w:val="00787370"/>
    <w:rsid w:val="00795C25"/>
    <w:rsid w:val="00795D8C"/>
    <w:rsid w:val="007B2775"/>
    <w:rsid w:val="007C22FB"/>
    <w:rsid w:val="007C552B"/>
    <w:rsid w:val="007D228B"/>
    <w:rsid w:val="007D6DEA"/>
    <w:rsid w:val="007F42CE"/>
    <w:rsid w:val="008031A4"/>
    <w:rsid w:val="00807297"/>
    <w:rsid w:val="00835BAA"/>
    <w:rsid w:val="00841B8B"/>
    <w:rsid w:val="00841FC4"/>
    <w:rsid w:val="008451F1"/>
    <w:rsid w:val="0084622D"/>
    <w:rsid w:val="00847DB8"/>
    <w:rsid w:val="00851911"/>
    <w:rsid w:val="0085283B"/>
    <w:rsid w:val="00867F12"/>
    <w:rsid w:val="0087394B"/>
    <w:rsid w:val="00890F17"/>
    <w:rsid w:val="008C6C41"/>
    <w:rsid w:val="008D4F01"/>
    <w:rsid w:val="008F1E12"/>
    <w:rsid w:val="008F35CB"/>
    <w:rsid w:val="00900D45"/>
    <w:rsid w:val="009076B9"/>
    <w:rsid w:val="0091199B"/>
    <w:rsid w:val="00917E9A"/>
    <w:rsid w:val="009259E4"/>
    <w:rsid w:val="00934C73"/>
    <w:rsid w:val="0093623D"/>
    <w:rsid w:val="009369E2"/>
    <w:rsid w:val="00941558"/>
    <w:rsid w:val="0094468C"/>
    <w:rsid w:val="00945214"/>
    <w:rsid w:val="0096685F"/>
    <w:rsid w:val="00971E31"/>
    <w:rsid w:val="00982CB0"/>
    <w:rsid w:val="00994DB9"/>
    <w:rsid w:val="00994DE8"/>
    <w:rsid w:val="00995736"/>
    <w:rsid w:val="009A1D2A"/>
    <w:rsid w:val="009A2568"/>
    <w:rsid w:val="009A38A3"/>
    <w:rsid w:val="009C7148"/>
    <w:rsid w:val="009E3DFB"/>
    <w:rsid w:val="00A0337E"/>
    <w:rsid w:val="00A0648E"/>
    <w:rsid w:val="00A23946"/>
    <w:rsid w:val="00A27594"/>
    <w:rsid w:val="00A42851"/>
    <w:rsid w:val="00A5654E"/>
    <w:rsid w:val="00A57CAD"/>
    <w:rsid w:val="00A57CDC"/>
    <w:rsid w:val="00A823DB"/>
    <w:rsid w:val="00A87F49"/>
    <w:rsid w:val="00AA5EAD"/>
    <w:rsid w:val="00AB2091"/>
    <w:rsid w:val="00AB7FF8"/>
    <w:rsid w:val="00B15FBC"/>
    <w:rsid w:val="00B2051F"/>
    <w:rsid w:val="00B23C3A"/>
    <w:rsid w:val="00B32CA2"/>
    <w:rsid w:val="00B578FF"/>
    <w:rsid w:val="00B66DE8"/>
    <w:rsid w:val="00B75430"/>
    <w:rsid w:val="00B92B43"/>
    <w:rsid w:val="00B9452B"/>
    <w:rsid w:val="00BB21B1"/>
    <w:rsid w:val="00BB27B5"/>
    <w:rsid w:val="00BB33D8"/>
    <w:rsid w:val="00BC3EBE"/>
    <w:rsid w:val="00BC688D"/>
    <w:rsid w:val="00BD2FAD"/>
    <w:rsid w:val="00BF49AC"/>
    <w:rsid w:val="00BF5175"/>
    <w:rsid w:val="00C05AB3"/>
    <w:rsid w:val="00C066F6"/>
    <w:rsid w:val="00C17870"/>
    <w:rsid w:val="00C20E27"/>
    <w:rsid w:val="00C452B8"/>
    <w:rsid w:val="00C4539D"/>
    <w:rsid w:val="00C479B5"/>
    <w:rsid w:val="00C51844"/>
    <w:rsid w:val="00C53F3B"/>
    <w:rsid w:val="00C61C4F"/>
    <w:rsid w:val="00C63F47"/>
    <w:rsid w:val="00C65F36"/>
    <w:rsid w:val="00C76811"/>
    <w:rsid w:val="00C80726"/>
    <w:rsid w:val="00C90B2D"/>
    <w:rsid w:val="00C91D07"/>
    <w:rsid w:val="00C923E0"/>
    <w:rsid w:val="00C969BF"/>
    <w:rsid w:val="00CB6A3B"/>
    <w:rsid w:val="00CC6C60"/>
    <w:rsid w:val="00CC76F1"/>
    <w:rsid w:val="00CE0698"/>
    <w:rsid w:val="00CE6C3A"/>
    <w:rsid w:val="00CF7560"/>
    <w:rsid w:val="00D05A0D"/>
    <w:rsid w:val="00D151A9"/>
    <w:rsid w:val="00D20A35"/>
    <w:rsid w:val="00D222F7"/>
    <w:rsid w:val="00D26677"/>
    <w:rsid w:val="00D30759"/>
    <w:rsid w:val="00D336F2"/>
    <w:rsid w:val="00D33C8A"/>
    <w:rsid w:val="00D379AC"/>
    <w:rsid w:val="00D42D29"/>
    <w:rsid w:val="00D43FEE"/>
    <w:rsid w:val="00D62C19"/>
    <w:rsid w:val="00D71A25"/>
    <w:rsid w:val="00D738C2"/>
    <w:rsid w:val="00D77C2B"/>
    <w:rsid w:val="00D813B0"/>
    <w:rsid w:val="00D92329"/>
    <w:rsid w:val="00DA196C"/>
    <w:rsid w:val="00DB3EC9"/>
    <w:rsid w:val="00DD14CE"/>
    <w:rsid w:val="00DD1909"/>
    <w:rsid w:val="00DE2A2E"/>
    <w:rsid w:val="00DE38EB"/>
    <w:rsid w:val="00DF6B11"/>
    <w:rsid w:val="00E017CF"/>
    <w:rsid w:val="00E10222"/>
    <w:rsid w:val="00E12AB9"/>
    <w:rsid w:val="00E15237"/>
    <w:rsid w:val="00E203A8"/>
    <w:rsid w:val="00E34162"/>
    <w:rsid w:val="00E653B5"/>
    <w:rsid w:val="00E734D9"/>
    <w:rsid w:val="00E77030"/>
    <w:rsid w:val="00E85A0B"/>
    <w:rsid w:val="00E87FF1"/>
    <w:rsid w:val="00E92998"/>
    <w:rsid w:val="00E92DBA"/>
    <w:rsid w:val="00EA2208"/>
    <w:rsid w:val="00EA35CE"/>
    <w:rsid w:val="00EB4453"/>
    <w:rsid w:val="00EB6979"/>
    <w:rsid w:val="00EC09E6"/>
    <w:rsid w:val="00EC15CA"/>
    <w:rsid w:val="00EC4E2E"/>
    <w:rsid w:val="00EC5E3B"/>
    <w:rsid w:val="00ED450E"/>
    <w:rsid w:val="00EE2C27"/>
    <w:rsid w:val="00EF44D2"/>
    <w:rsid w:val="00EF7248"/>
    <w:rsid w:val="00F039DE"/>
    <w:rsid w:val="00F05D9E"/>
    <w:rsid w:val="00F06D0A"/>
    <w:rsid w:val="00F10824"/>
    <w:rsid w:val="00F10B69"/>
    <w:rsid w:val="00F13A2E"/>
    <w:rsid w:val="00F449FB"/>
    <w:rsid w:val="00F47EF3"/>
    <w:rsid w:val="00F55682"/>
    <w:rsid w:val="00F64D62"/>
    <w:rsid w:val="00F74287"/>
    <w:rsid w:val="00F76B63"/>
    <w:rsid w:val="00F826D6"/>
    <w:rsid w:val="00F854AA"/>
    <w:rsid w:val="00F9499A"/>
    <w:rsid w:val="00F9537E"/>
    <w:rsid w:val="00FC3230"/>
    <w:rsid w:val="00FC5F06"/>
    <w:rsid w:val="00FC650C"/>
    <w:rsid w:val="00FC6525"/>
    <w:rsid w:val="00FD17DC"/>
    <w:rsid w:val="00FD331C"/>
    <w:rsid w:val="00FE5201"/>
    <w:rsid w:val="00FE5666"/>
    <w:rsid w:val="00FE5C56"/>
    <w:rsid w:val="00FF0509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  <w:style w:type="paragraph" w:customStyle="1" w:styleId="Prrafodelista2">
    <w:name w:val="Párrafo de lista2"/>
    <w:basedOn w:val="Normal"/>
    <w:rsid w:val="00FC5F06"/>
    <w:pPr>
      <w:spacing w:after="200" w:line="276" w:lineRule="auto"/>
      <w:ind w:left="720"/>
      <w:contextualSpacing/>
    </w:pPr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C5F06"/>
    <w:rPr>
      <w:rFonts w:cs="Times New Roman"/>
      <w:b/>
      <w:bCs/>
    </w:rPr>
  </w:style>
  <w:style w:type="character" w:styleId="nfasis">
    <w:name w:val="Emphasis"/>
    <w:uiPriority w:val="20"/>
    <w:qFormat/>
    <w:rsid w:val="00C51844"/>
    <w:rPr>
      <w:i/>
      <w:iCs/>
    </w:rPr>
  </w:style>
  <w:style w:type="paragraph" w:customStyle="1" w:styleId="Cuerpo">
    <w:name w:val="Cuerpo"/>
    <w:rsid w:val="00A57C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barthday.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barthday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3D7-B1B3-4EC5-987E-DCC57A53B9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EFFDEA-BD9E-4B08-917E-C3A4446A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6</cp:revision>
  <cp:lastPrinted>2014-10-14T15:27:00Z</cp:lastPrinted>
  <dcterms:created xsi:type="dcterms:W3CDTF">2016-09-15T13:07:00Z</dcterms:created>
  <dcterms:modified xsi:type="dcterms:W3CDTF">2016-09-20T12:11:00Z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812bc53d-bd61-45f6-8ee6-c168024c06a0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U115071,05/04/2016 11:01:55,PUBLIC</vt:lpwstr>
  </property>
</Properties>
</file>