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129F8" w:rsidRDefault="006129F8" w:rsidP="006129F8">
      <w:pPr>
        <w:pStyle w:val="normal0"/>
        <w:spacing w:line="360" w:lineRule="auto"/>
        <w:jc w:val="center"/>
        <w:rPr>
          <w:b/>
          <w:sz w:val="48"/>
          <w:szCs w:val="48"/>
        </w:rPr>
      </w:pPr>
      <w:bookmarkStart w:id="6" w:name="OLE_LINK17"/>
      <w:bookmarkStart w:id="7" w:name="OLE_LINK18"/>
      <w:bookmarkStart w:id="8" w:name="OLE_LINK8"/>
      <w:bookmarkStart w:id="9" w:name="OLE_LINK20"/>
      <w:r>
        <w:rPr>
          <w:b/>
          <w:sz w:val="48"/>
          <w:szCs w:val="48"/>
        </w:rPr>
        <w:t xml:space="preserve">El </w:t>
      </w:r>
      <w:proofErr w:type="spellStart"/>
      <w:r>
        <w:rPr>
          <w:b/>
          <w:sz w:val="48"/>
          <w:szCs w:val="48"/>
        </w:rPr>
        <w:t>Abarth</w:t>
      </w:r>
      <w:proofErr w:type="spellEnd"/>
      <w:r>
        <w:rPr>
          <w:b/>
          <w:sz w:val="48"/>
          <w:szCs w:val="48"/>
        </w:rPr>
        <w:t xml:space="preserve"> 124 Rally </w:t>
      </w:r>
      <w:r w:rsidR="00B4202B">
        <w:rPr>
          <w:b/>
          <w:sz w:val="48"/>
          <w:szCs w:val="48"/>
        </w:rPr>
        <w:t>vuelve a lucir su potencial en el Rally Princesa de Asturias</w:t>
      </w:r>
    </w:p>
    <w:bookmarkEnd w:id="6"/>
    <w:bookmarkEnd w:id="7"/>
    <w:bookmarkEnd w:id="8"/>
    <w:bookmarkEnd w:id="9"/>
    <w:p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rsidR="00EF7351" w:rsidRDefault="00B4202B" w:rsidP="00EF7351">
      <w:pPr>
        <w:pStyle w:val="normal0"/>
        <w:numPr>
          <w:ilvl w:val="0"/>
          <w:numId w:val="11"/>
        </w:numPr>
        <w:spacing w:line="360" w:lineRule="auto"/>
        <w:ind w:left="284" w:hanging="284"/>
        <w:jc w:val="both"/>
        <w:rPr>
          <w:b/>
        </w:rPr>
      </w:pPr>
      <w:bookmarkStart w:id="10" w:name="OLE_LINK3"/>
      <w:bookmarkStart w:id="11" w:name="OLE_LINK4"/>
      <w:bookmarkStart w:id="12" w:name="OLE_LINK5"/>
      <w:bookmarkStart w:id="13" w:name="OLE_LINK6"/>
      <w:bookmarkStart w:id="14" w:name="OLE_LINK12"/>
      <w:bookmarkStart w:id="15" w:name="OLE_LINK13"/>
      <w:bookmarkStart w:id="16" w:name="OLE_LINK9"/>
      <w:bookmarkStart w:id="17" w:name="OLE_LINK10"/>
      <w:bookmarkEnd w:id="0"/>
      <w:bookmarkEnd w:id="1"/>
      <w:bookmarkEnd w:id="2"/>
      <w:bookmarkEnd w:id="3"/>
      <w:bookmarkEnd w:id="4"/>
      <w:bookmarkEnd w:id="5"/>
      <w:r>
        <w:rPr>
          <w:b/>
        </w:rPr>
        <w:t>El bólido italiano superó las expectativas, mostrándose desde el principio capaz de aspirar a la victoria de Dos Ruedas Motrices (2RM) en su primera carrera sobre mojado</w:t>
      </w:r>
    </w:p>
    <w:p w:rsidR="00EF7351" w:rsidRPr="00A31ABA" w:rsidRDefault="00B4202B" w:rsidP="00EF7351">
      <w:pPr>
        <w:pStyle w:val="normal0"/>
        <w:numPr>
          <w:ilvl w:val="0"/>
          <w:numId w:val="11"/>
        </w:numPr>
        <w:spacing w:line="360" w:lineRule="auto"/>
        <w:ind w:left="284" w:hanging="284"/>
        <w:jc w:val="both"/>
        <w:rPr>
          <w:b/>
        </w:rPr>
      </w:pPr>
      <w:r>
        <w:rPr>
          <w:b/>
        </w:rPr>
        <w:t>Sólo la rotura de un palier al inicio de la segunda etapa le impidió luchar por ganar</w:t>
      </w:r>
    </w:p>
    <w:p w:rsidR="00EF7351" w:rsidRDefault="00B4202B" w:rsidP="00EF7351">
      <w:pPr>
        <w:pStyle w:val="normal0"/>
        <w:numPr>
          <w:ilvl w:val="0"/>
          <w:numId w:val="11"/>
        </w:numPr>
        <w:spacing w:line="360" w:lineRule="auto"/>
        <w:ind w:left="284" w:hanging="284"/>
        <w:jc w:val="both"/>
        <w:rPr>
          <w:b/>
        </w:rPr>
      </w:pPr>
      <w:r>
        <w:rPr>
          <w:b/>
        </w:rPr>
        <w:t xml:space="preserve">A pesar del abandono, el equipo SMC Junior </w:t>
      </w:r>
      <w:proofErr w:type="spellStart"/>
      <w:r>
        <w:rPr>
          <w:b/>
        </w:rPr>
        <w:t>Motorsport</w:t>
      </w:r>
      <w:proofErr w:type="spellEnd"/>
      <w:r>
        <w:rPr>
          <w:b/>
        </w:rPr>
        <w:t xml:space="preserve"> mantiene intactas sus opciones de pelear por el título</w:t>
      </w:r>
    </w:p>
    <w:p w:rsidR="00493E34" w:rsidRPr="00EF7351" w:rsidRDefault="00493E34" w:rsidP="0044402E">
      <w:pPr>
        <w:spacing w:line="360" w:lineRule="auto"/>
        <w:jc w:val="both"/>
        <w:rPr>
          <w:rFonts w:cs="Times New Roman"/>
          <w:b/>
          <w:i/>
          <w:lang w:val="es-ES_tradnl" w:eastAsia="en-GB"/>
        </w:rPr>
      </w:pPr>
    </w:p>
    <w:bookmarkEnd w:id="10"/>
    <w:bookmarkEnd w:id="11"/>
    <w:bookmarkEnd w:id="12"/>
    <w:bookmarkEnd w:id="13"/>
    <w:bookmarkEnd w:id="14"/>
    <w:bookmarkEnd w:id="15"/>
    <w:p w:rsidR="00262C31" w:rsidRDefault="00B4202B" w:rsidP="00B4202B">
      <w:pPr>
        <w:pStyle w:val="normal0"/>
        <w:spacing w:line="360" w:lineRule="auto"/>
        <w:jc w:val="both"/>
      </w:pPr>
      <w:r>
        <w:rPr>
          <w:b/>
        </w:rPr>
        <w:t>Alcalá de Henares, 16</w:t>
      </w:r>
      <w:r w:rsidR="001F4AC4">
        <w:rPr>
          <w:b/>
        </w:rPr>
        <w:t xml:space="preserve"> de </w:t>
      </w:r>
      <w:r>
        <w:rPr>
          <w:b/>
        </w:rPr>
        <w:t>septiembre</w:t>
      </w:r>
      <w:r w:rsidR="001F4AC4">
        <w:rPr>
          <w:b/>
        </w:rPr>
        <w:t xml:space="preserve"> de 2017.-</w:t>
      </w:r>
      <w:r w:rsidR="001F4AC4">
        <w:t xml:space="preserve"> </w:t>
      </w:r>
      <w:r>
        <w:t xml:space="preserve">El </w:t>
      </w:r>
      <w:proofErr w:type="spellStart"/>
      <w:r>
        <w:t>Abarth</w:t>
      </w:r>
      <w:proofErr w:type="spellEnd"/>
      <w:r>
        <w:t xml:space="preserve"> 124 Rally encaró este fin de semana en una posición privilegiada la sexta cita del novedoso programa </w:t>
      </w:r>
      <w:r w:rsidR="00593677">
        <w:t>deportivo que está efectuando a lo largo de la presente</w:t>
      </w:r>
      <w:r>
        <w:t xml:space="preserve"> temporada</w:t>
      </w:r>
      <w:r w:rsidR="00593677">
        <w:t>, en el marco</w:t>
      </w:r>
      <w:r>
        <w:t xml:space="preserve"> del Campeonato de España de Rallyes de Asfalto (CERA). Un certamen donde la marca del escorpión cosechó numerosos títulos en el pasado, al qu</w:t>
      </w:r>
      <w:r w:rsidR="00593677">
        <w:t>e se ha reincorporado este año</w:t>
      </w:r>
      <w:r>
        <w:t xml:space="preserve"> de la mano del equipo SMC Junior </w:t>
      </w:r>
      <w:proofErr w:type="spellStart"/>
      <w:r>
        <w:t>Motorsport</w:t>
      </w:r>
      <w:proofErr w:type="spellEnd"/>
      <w:r>
        <w:t>.</w:t>
      </w:r>
    </w:p>
    <w:p w:rsidR="00B4202B" w:rsidRDefault="00B4202B" w:rsidP="00B4202B">
      <w:pPr>
        <w:pStyle w:val="normal0"/>
        <w:spacing w:line="360" w:lineRule="auto"/>
        <w:jc w:val="both"/>
      </w:pPr>
    </w:p>
    <w:p w:rsidR="00B4202B" w:rsidRDefault="00593677" w:rsidP="00B4202B">
      <w:pPr>
        <w:pStyle w:val="normal0"/>
        <w:spacing w:line="360" w:lineRule="auto"/>
        <w:jc w:val="both"/>
      </w:pPr>
      <w:r>
        <w:t xml:space="preserve">Tras un paréntesis veraniego de dos meses, la unidad del deportivo italiano preparada por la estructura madrileña encaraba el Rally Princesa de Asturias, uno de los más emblemáticos del calendario, como líder del Trofeo de España de Dos Ruedas Motrices (2RM), merced a los triunfos que había logrado durante la primera mitad del año, a manos de Álvaro Muñiz y Antonio Solórzano, en las pruebas de </w:t>
      </w:r>
      <w:proofErr w:type="spellStart"/>
      <w:r>
        <w:t>Adeje</w:t>
      </w:r>
      <w:proofErr w:type="spellEnd"/>
      <w:r>
        <w:t xml:space="preserve"> y Ferrol. Sin embargo, dadas las características de los tramos del Principado, sumamente resbaladizos, y la adversa meteorología que se anunciaba para los días de carrera, el rendimiento del </w:t>
      </w:r>
      <w:proofErr w:type="spellStart"/>
      <w:r>
        <w:t>Abarth</w:t>
      </w:r>
      <w:proofErr w:type="spellEnd"/>
      <w:r>
        <w:t xml:space="preserve"> 124 Rally en su debut sobre las carreteras asturianas era, a priori, toda una incógnita. Sin embargo, una vez iniciada la competición, el escorpión volvió </w:t>
      </w:r>
      <w:r w:rsidR="0061517B">
        <w:t xml:space="preserve">a dar la sorpresa, constatando el grado de evolución que ha adquirido gracias a la labor de desarrollo de SMC Junior </w:t>
      </w:r>
      <w:proofErr w:type="spellStart"/>
      <w:r w:rsidR="0061517B">
        <w:t>Motorsport</w:t>
      </w:r>
      <w:proofErr w:type="spellEnd"/>
      <w:r w:rsidR="0061517B">
        <w:t>, efectuada en sintonía con los ingenieros del equipo de fábrica.</w:t>
      </w:r>
    </w:p>
    <w:p w:rsidR="00593677" w:rsidRDefault="00593677" w:rsidP="00B4202B">
      <w:pPr>
        <w:pStyle w:val="normal0"/>
        <w:spacing w:line="360" w:lineRule="auto"/>
        <w:jc w:val="both"/>
      </w:pPr>
    </w:p>
    <w:p w:rsidR="00593677" w:rsidRDefault="0061517B" w:rsidP="00B4202B">
      <w:pPr>
        <w:pStyle w:val="normal0"/>
        <w:spacing w:line="360" w:lineRule="auto"/>
        <w:jc w:val="both"/>
      </w:pPr>
      <w:r>
        <w:t>A pesar del estado que presentaban l</w:t>
      </w:r>
      <w:r w:rsidR="00171985">
        <w:t>os tramos, húmedos y embarrados</w:t>
      </w:r>
      <w:r>
        <w:t xml:space="preserve"> por acción de las lluvias que cayeron intermitente en los alrededores de Oviedo </w:t>
      </w:r>
      <w:r w:rsidR="00171985">
        <w:t xml:space="preserve">el pasado viernes por la tarde, </w:t>
      </w:r>
      <w:r w:rsidR="00171985">
        <w:lastRenderedPageBreak/>
        <w:t>durante la disputa de</w:t>
      </w:r>
      <w:r>
        <w:t xml:space="preserve"> la primera etapa, el bólido turinés puso de manifiesto, al igual que en Ferrol, su potencial y versatilidad sobre todo tipo de terrenos y condiciones, mostrándose desde el principio capaz de luchar por volver a ganar la categoría de Dos Ruedas Motrices (2RM).</w:t>
      </w:r>
    </w:p>
    <w:p w:rsidR="0061517B" w:rsidRDefault="0061517B" w:rsidP="00B4202B">
      <w:pPr>
        <w:pStyle w:val="normal0"/>
        <w:spacing w:line="360" w:lineRule="auto"/>
        <w:jc w:val="both"/>
      </w:pPr>
    </w:p>
    <w:p w:rsidR="0061517B" w:rsidRDefault="0061517B" w:rsidP="00B4202B">
      <w:pPr>
        <w:pStyle w:val="normal0"/>
        <w:spacing w:line="360" w:lineRule="auto"/>
        <w:jc w:val="both"/>
      </w:pPr>
      <w:r>
        <w:t>Álvaro Muñiz y Antonio Solórzano extrajeron la quintaesencia al bólido italiano, logrando el mejor tiempo entre los vehículos de tracció</w:t>
      </w:r>
      <w:r w:rsidR="00171985">
        <w:t xml:space="preserve">n simple en la cuarta especial; claro síntoma de las capacidades que posee el </w:t>
      </w:r>
      <w:proofErr w:type="spellStart"/>
      <w:r w:rsidR="00171985">
        <w:t>Abarth</w:t>
      </w:r>
      <w:proofErr w:type="spellEnd"/>
      <w:r w:rsidR="00171985">
        <w:t xml:space="preserve"> 124 Rally también en asfalto mojado, a pesar de ser un vehículo de propulsión, gracias a la eficacia y el óptimo rendimiento de su mecánica de vanguardia.</w:t>
      </w:r>
    </w:p>
    <w:p w:rsidR="00171985" w:rsidRDefault="00171985" w:rsidP="00B4202B">
      <w:pPr>
        <w:pStyle w:val="normal0"/>
        <w:spacing w:line="360" w:lineRule="auto"/>
        <w:jc w:val="both"/>
      </w:pPr>
    </w:p>
    <w:p w:rsidR="00171985" w:rsidRDefault="00171985" w:rsidP="00B4202B">
      <w:pPr>
        <w:pStyle w:val="normal0"/>
        <w:spacing w:line="360" w:lineRule="auto"/>
        <w:jc w:val="both"/>
      </w:pPr>
      <w:r>
        <w:t xml:space="preserve">A partir de ese momento, la dupla gallega pasó a disputar el liderato al equipo local que encabezaba la clasificación de Dos Ruedas Motrices (2RM), completando la etapa inaugural a tan solo 8.1 segundos del primer puesto. Una exigua diferencia que el dueto del equipo SMC Junior </w:t>
      </w:r>
      <w:proofErr w:type="spellStart"/>
      <w:r>
        <w:t>Motorsport</w:t>
      </w:r>
      <w:proofErr w:type="spellEnd"/>
      <w:r>
        <w:t xml:space="preserve">, plenamente confiados en las capacidades del </w:t>
      </w:r>
      <w:proofErr w:type="spellStart"/>
      <w:r>
        <w:t>Abarth</w:t>
      </w:r>
      <w:proofErr w:type="spellEnd"/>
      <w:r>
        <w:t xml:space="preserve"> 124 Rally sobre asfalto mojado, estaba decidido a intentar neutralizar en el transcurso de la siguiente jornada. Hasta que los infortunios propios de las carreras les salieron al paso, desbaratando sus planes de victoria.</w:t>
      </w:r>
    </w:p>
    <w:p w:rsidR="00171985" w:rsidRDefault="00171985" w:rsidP="00B4202B">
      <w:pPr>
        <w:pStyle w:val="normal0"/>
        <w:spacing w:line="360" w:lineRule="auto"/>
        <w:jc w:val="both"/>
      </w:pPr>
    </w:p>
    <w:p w:rsidR="00171985" w:rsidRDefault="00171985" w:rsidP="00B4202B">
      <w:pPr>
        <w:pStyle w:val="normal0"/>
        <w:spacing w:line="360" w:lineRule="auto"/>
        <w:jc w:val="both"/>
      </w:pPr>
      <w:r>
        <w:t xml:space="preserve">La rotura de un palier cuando se encaminaban hacia la salida del primer tramo del sábado, impidió a Álvaro Muñiz y Antonio Solórzano consumar su objetivo de intentar conseguir en su debut en Asturias el que hubiese sido el tercer triunfo del </w:t>
      </w:r>
      <w:proofErr w:type="spellStart"/>
      <w:r>
        <w:t>Abarth</w:t>
      </w:r>
      <w:proofErr w:type="spellEnd"/>
      <w:r>
        <w:t xml:space="preserve"> 124 Rally en su primera temporada inmerso en el Campeonato de España.</w:t>
      </w:r>
    </w:p>
    <w:p w:rsidR="00171985" w:rsidRDefault="00171985" w:rsidP="00B4202B">
      <w:pPr>
        <w:pStyle w:val="normal0"/>
        <w:spacing w:line="360" w:lineRule="auto"/>
        <w:jc w:val="both"/>
      </w:pPr>
    </w:p>
    <w:p w:rsidR="00171985" w:rsidRDefault="00171985" w:rsidP="00B4202B">
      <w:pPr>
        <w:pStyle w:val="normal0"/>
        <w:spacing w:line="360" w:lineRule="auto"/>
        <w:jc w:val="both"/>
      </w:pPr>
      <w:r>
        <w:t xml:space="preserve">“Fue una pena, porque estábamos teniendo una lucha preciosa por ganar entre los Dos Ruedas Motrices (2RM), y teníamos </w:t>
      </w:r>
      <w:r w:rsidR="00484ED6">
        <w:t>claro que debíamos intentarlo. De todas formas, n</w:t>
      </w:r>
      <w:r>
        <w:t>o podemos tener ninguna queja, porque el coche se comportó a la perfección</w:t>
      </w:r>
      <w:r w:rsidR="00484ED6">
        <w:t xml:space="preserve">, SMC Junior </w:t>
      </w:r>
      <w:proofErr w:type="spellStart"/>
      <w:r w:rsidR="00484ED6">
        <w:t>Motorsport</w:t>
      </w:r>
      <w:proofErr w:type="spellEnd"/>
      <w:r w:rsidR="00484ED6">
        <w:t xml:space="preserve"> está haciendo un trabajo sobresaliente, y seguimos en la pelea por el campeonato”, señaló al volver a la asistencia</w:t>
      </w:r>
      <w:r w:rsidR="00484ED6" w:rsidRPr="00484ED6">
        <w:rPr>
          <w:i/>
        </w:rPr>
        <w:t xml:space="preserve"> </w:t>
      </w:r>
      <w:r w:rsidR="00484ED6">
        <w:t>de su equipo el piloto coruñés, que mantiene el ánimo intacto pese al abandono registrado en Oviedo, ya que, a falta de cuatro pruebas para completar la temporada (</w:t>
      </w:r>
      <w:proofErr w:type="spellStart"/>
      <w:r w:rsidR="00484ED6">
        <w:t>Llanes</w:t>
      </w:r>
      <w:proofErr w:type="spellEnd"/>
      <w:r w:rsidR="00484ED6">
        <w:t xml:space="preserve">, Santander, Alicante y Madrid), el </w:t>
      </w:r>
      <w:proofErr w:type="spellStart"/>
      <w:r w:rsidR="00484ED6">
        <w:t>Abarth</w:t>
      </w:r>
      <w:proofErr w:type="spellEnd"/>
      <w:r w:rsidR="00484ED6">
        <w:t xml:space="preserve"> 124 Rally, uno de los vehículos más apasionantes y novedosos de la presente campaña, conserva intactas sus opciones de luchar por el título.</w:t>
      </w:r>
    </w:p>
    <w:p w:rsidR="00262C31" w:rsidRDefault="00262C31" w:rsidP="00EF7351">
      <w:pPr>
        <w:pStyle w:val="normal0"/>
        <w:spacing w:line="360" w:lineRule="auto"/>
        <w:jc w:val="both"/>
      </w:pPr>
    </w:p>
    <w:p w:rsidR="00262C31" w:rsidRPr="00262C31" w:rsidRDefault="00484ED6" w:rsidP="00EF7351">
      <w:pPr>
        <w:pStyle w:val="normal0"/>
        <w:spacing w:line="360" w:lineRule="auto"/>
        <w:jc w:val="both"/>
        <w:rPr>
          <w:b/>
        </w:rPr>
      </w:pPr>
      <w:r>
        <w:rPr>
          <w:b/>
        </w:rPr>
        <w:t xml:space="preserve">Asturias, tercera cita de </w:t>
      </w:r>
      <w:r w:rsidR="00B4202B">
        <w:rPr>
          <w:b/>
        </w:rPr>
        <w:t>#</w:t>
      </w:r>
      <w:proofErr w:type="spellStart"/>
      <w:r w:rsidR="00B4202B">
        <w:rPr>
          <w:b/>
        </w:rPr>
        <w:t>AbarthRally</w:t>
      </w:r>
      <w:proofErr w:type="spellEnd"/>
    </w:p>
    <w:p w:rsidR="00262C31" w:rsidRDefault="00484ED6" w:rsidP="00EF7351">
      <w:pPr>
        <w:pStyle w:val="normal0"/>
        <w:spacing w:line="360" w:lineRule="auto"/>
        <w:jc w:val="both"/>
      </w:pPr>
      <w:r>
        <w:t xml:space="preserve">La firma del escorpión también celebró en el Principado una nueva competición </w:t>
      </w:r>
      <w:r>
        <w:lastRenderedPageBreak/>
        <w:t>correspondiente al desafío virtual que ha puesto en marcha esta temporada, como fase preliminar del programa de selección de pilotos que culminará dentro de unos meses, en Madrid.</w:t>
      </w:r>
    </w:p>
    <w:p w:rsidR="00262C31" w:rsidRDefault="00262C31" w:rsidP="00EF7351">
      <w:pPr>
        <w:pStyle w:val="normal0"/>
        <w:spacing w:line="360" w:lineRule="auto"/>
        <w:jc w:val="both"/>
      </w:pPr>
    </w:p>
    <w:p w:rsidR="00262C31" w:rsidRPr="00484ED6" w:rsidRDefault="00262C31" w:rsidP="00EF7351">
      <w:pPr>
        <w:pStyle w:val="normal0"/>
        <w:spacing w:line="360" w:lineRule="auto"/>
        <w:jc w:val="both"/>
        <w:rPr>
          <w:rFonts w:asciiTheme="minorHAnsi" w:hAnsiTheme="minorHAnsi" w:cs="Times"/>
          <w:color w:val="333131"/>
          <w:lang w:val="es-ES"/>
        </w:rPr>
      </w:pPr>
      <w:r w:rsidRPr="00484ED6">
        <w:rPr>
          <w:rFonts w:asciiTheme="minorHAnsi" w:hAnsiTheme="minorHAnsi"/>
        </w:rPr>
        <w:t>Dec</w:t>
      </w:r>
      <w:r w:rsidR="00484ED6">
        <w:rPr>
          <w:rFonts w:asciiTheme="minorHAnsi" w:hAnsiTheme="minorHAnsi"/>
        </w:rPr>
        <w:t xml:space="preserve">enas de aspirantes compitieron a lo largo del fin de semana dentro del </w:t>
      </w:r>
      <w:proofErr w:type="spellStart"/>
      <w:r w:rsidR="00484ED6" w:rsidRPr="00484ED6">
        <w:rPr>
          <w:rFonts w:asciiTheme="minorHAnsi" w:hAnsiTheme="minorHAnsi"/>
          <w:i/>
        </w:rPr>
        <w:t>service</w:t>
      </w:r>
      <w:proofErr w:type="spellEnd"/>
      <w:r w:rsidR="00484ED6">
        <w:rPr>
          <w:rFonts w:asciiTheme="minorHAnsi" w:hAnsiTheme="minorHAnsi"/>
        </w:rPr>
        <w:t xml:space="preserve"> de </w:t>
      </w:r>
      <w:proofErr w:type="spellStart"/>
      <w:r w:rsidR="00484ED6">
        <w:rPr>
          <w:rFonts w:asciiTheme="minorHAnsi" w:hAnsiTheme="minorHAnsi"/>
        </w:rPr>
        <w:t>Abarth</w:t>
      </w:r>
      <w:proofErr w:type="spellEnd"/>
      <w:r w:rsidRPr="00484ED6">
        <w:rPr>
          <w:rFonts w:asciiTheme="minorHAnsi" w:hAnsiTheme="minorHAnsi"/>
        </w:rPr>
        <w:t xml:space="preserve"> </w:t>
      </w:r>
      <w:r w:rsidR="00EF7351" w:rsidRPr="00484ED6">
        <w:rPr>
          <w:rFonts w:asciiTheme="minorHAnsi" w:hAnsiTheme="minorHAnsi" w:cs="Times"/>
          <w:color w:val="333131"/>
          <w:lang w:val="es-ES"/>
        </w:rPr>
        <w:t xml:space="preserve">con el videojuego </w:t>
      </w:r>
      <w:proofErr w:type="spellStart"/>
      <w:r w:rsidR="00EF7351" w:rsidRPr="00484ED6">
        <w:rPr>
          <w:rFonts w:asciiTheme="minorHAnsi" w:hAnsiTheme="minorHAnsi" w:cs="Times"/>
          <w:color w:val="333131"/>
          <w:lang w:val="es-ES"/>
        </w:rPr>
        <w:t>Dirt</w:t>
      </w:r>
      <w:proofErr w:type="spellEnd"/>
      <w:r w:rsidR="00EF7351" w:rsidRPr="00484ED6">
        <w:rPr>
          <w:rFonts w:asciiTheme="minorHAnsi" w:hAnsiTheme="minorHAnsi" w:cs="Times"/>
          <w:color w:val="333131"/>
          <w:lang w:val="es-ES"/>
        </w:rPr>
        <w:t xml:space="preserve"> Rally® y las gafas de realidad virtual para PlayStation® 4</w:t>
      </w:r>
      <w:r w:rsidRPr="00484ED6">
        <w:rPr>
          <w:rFonts w:asciiTheme="minorHAnsi" w:hAnsiTheme="minorHAnsi" w:cs="Times"/>
          <w:color w:val="333131"/>
          <w:lang w:val="es-ES"/>
        </w:rPr>
        <w:t xml:space="preserve">, </w:t>
      </w:r>
      <w:r w:rsidR="00484ED6">
        <w:rPr>
          <w:rFonts w:asciiTheme="minorHAnsi" w:hAnsiTheme="minorHAnsi" w:cs="Times"/>
          <w:color w:val="333131"/>
          <w:lang w:val="es-ES"/>
        </w:rPr>
        <w:t xml:space="preserve">mediante los simuladores profesionales que dispuso la marca junto a algunos de los modelos más deportivos de su gama, como el </w:t>
      </w:r>
      <w:proofErr w:type="spellStart"/>
      <w:r w:rsidR="00484ED6">
        <w:rPr>
          <w:rFonts w:asciiTheme="minorHAnsi" w:hAnsiTheme="minorHAnsi" w:cs="Times"/>
          <w:color w:val="333131"/>
          <w:lang w:val="es-ES"/>
        </w:rPr>
        <w:t>Abarth</w:t>
      </w:r>
      <w:proofErr w:type="spellEnd"/>
      <w:r w:rsidR="00484ED6">
        <w:rPr>
          <w:rFonts w:asciiTheme="minorHAnsi" w:hAnsiTheme="minorHAnsi" w:cs="Times"/>
          <w:color w:val="333131"/>
          <w:lang w:val="es-ES"/>
        </w:rPr>
        <w:t xml:space="preserve"> 595 o el </w:t>
      </w:r>
      <w:proofErr w:type="spellStart"/>
      <w:r w:rsidR="00484ED6">
        <w:rPr>
          <w:rFonts w:asciiTheme="minorHAnsi" w:hAnsiTheme="minorHAnsi" w:cs="Times"/>
          <w:color w:val="333131"/>
          <w:lang w:val="es-ES"/>
        </w:rPr>
        <w:t>Abarth</w:t>
      </w:r>
      <w:proofErr w:type="spellEnd"/>
      <w:r w:rsidR="00484ED6">
        <w:rPr>
          <w:rFonts w:asciiTheme="minorHAnsi" w:hAnsiTheme="minorHAnsi" w:cs="Times"/>
          <w:color w:val="333131"/>
          <w:lang w:val="es-ES"/>
        </w:rPr>
        <w:t xml:space="preserve"> 124.</w:t>
      </w:r>
    </w:p>
    <w:p w:rsidR="00262C31" w:rsidRPr="00484ED6" w:rsidRDefault="00262C31" w:rsidP="00EF7351">
      <w:pPr>
        <w:pStyle w:val="normal0"/>
        <w:spacing w:line="360" w:lineRule="auto"/>
        <w:jc w:val="both"/>
        <w:rPr>
          <w:rFonts w:asciiTheme="minorHAnsi" w:hAnsiTheme="minorHAnsi" w:cs="Times"/>
          <w:color w:val="333131"/>
          <w:lang w:val="es-ES"/>
        </w:rPr>
      </w:pPr>
    </w:p>
    <w:p w:rsidR="00EF7351" w:rsidRPr="00484ED6" w:rsidRDefault="00484ED6" w:rsidP="00EF7351">
      <w:pPr>
        <w:pStyle w:val="normal0"/>
        <w:spacing w:line="360" w:lineRule="auto"/>
        <w:jc w:val="both"/>
        <w:rPr>
          <w:rFonts w:asciiTheme="minorHAnsi" w:hAnsiTheme="minorHAnsi" w:cs="Times"/>
          <w:color w:val="333131"/>
          <w:lang w:val="es-ES"/>
        </w:rPr>
      </w:pPr>
      <w:r>
        <w:rPr>
          <w:rFonts w:asciiTheme="minorHAnsi" w:hAnsiTheme="minorHAnsi" w:cs="Times"/>
          <w:color w:val="333131"/>
          <w:lang w:val="es-ES"/>
        </w:rPr>
        <w:t>Después de varias mangas clasificatorias, el sábado por la tarde tuvo lugar la final, en la que acabó imponiéndose Ignacio Díaz González, quien, g</w:t>
      </w:r>
      <w:r w:rsidR="003A0C93">
        <w:rPr>
          <w:rFonts w:asciiTheme="minorHAnsi" w:hAnsiTheme="minorHAnsi" w:cs="Times"/>
          <w:color w:val="333131"/>
          <w:lang w:val="es-ES"/>
        </w:rPr>
        <w:t>racias a las habilidades de pilotaje</w:t>
      </w:r>
      <w:r>
        <w:rPr>
          <w:rFonts w:asciiTheme="minorHAnsi" w:hAnsiTheme="minorHAnsi" w:cs="Times"/>
          <w:color w:val="333131"/>
          <w:lang w:val="es-ES"/>
        </w:rPr>
        <w:t xml:space="preserve"> que demostró</w:t>
      </w:r>
      <w:r w:rsidR="003A0C93">
        <w:rPr>
          <w:rFonts w:asciiTheme="minorHAnsi" w:hAnsiTheme="minorHAnsi" w:cs="Times"/>
          <w:color w:val="333131"/>
          <w:lang w:val="es-ES"/>
        </w:rPr>
        <w:t xml:space="preserve"> en los tramos virtuales</w:t>
      </w:r>
      <w:r>
        <w:rPr>
          <w:rFonts w:asciiTheme="minorHAnsi" w:hAnsiTheme="minorHAnsi" w:cs="Times"/>
          <w:color w:val="333131"/>
          <w:lang w:val="es-ES"/>
        </w:rPr>
        <w:t xml:space="preserve">, se convirtió en el tercer aspirante que podrá concurrir a </w:t>
      </w:r>
      <w:bookmarkStart w:id="18" w:name="_GoBack"/>
      <w:bookmarkEnd w:id="18"/>
      <w:r>
        <w:rPr>
          <w:rFonts w:asciiTheme="minorHAnsi" w:hAnsiTheme="minorHAnsi" w:cs="Times"/>
          <w:color w:val="333131"/>
          <w:lang w:val="es-ES"/>
        </w:rPr>
        <w:t>la última fase del desafío #</w:t>
      </w:r>
      <w:proofErr w:type="spellStart"/>
      <w:r>
        <w:rPr>
          <w:rFonts w:asciiTheme="minorHAnsi" w:hAnsiTheme="minorHAnsi" w:cs="Times"/>
          <w:color w:val="333131"/>
          <w:lang w:val="es-ES"/>
        </w:rPr>
        <w:t>AbarthRally</w:t>
      </w:r>
      <w:proofErr w:type="spellEnd"/>
      <w:r>
        <w:rPr>
          <w:rFonts w:asciiTheme="minorHAnsi" w:hAnsiTheme="minorHAnsi" w:cs="Times"/>
          <w:color w:val="333131"/>
          <w:lang w:val="es-ES"/>
        </w:rPr>
        <w:t>.</w:t>
      </w:r>
    </w:p>
    <w:p w:rsidR="002E4919" w:rsidRDefault="002E4919" w:rsidP="002E4919">
      <w:bookmarkStart w:id="19" w:name="OLE_LINK11"/>
      <w:bookmarkStart w:id="20" w:name="OLE_LINK19"/>
    </w:p>
    <w:bookmarkEnd w:id="19"/>
    <w:bookmarkEnd w:id="20"/>
    <w:p w:rsidR="00CC6E32" w:rsidRPr="001F4AC4" w:rsidRDefault="00CC6E32" w:rsidP="001F4AC4">
      <w:pPr>
        <w:spacing w:line="360" w:lineRule="auto"/>
        <w:jc w:val="both"/>
        <w:rPr>
          <w:color w:val="212121"/>
          <w:lang w:val="es-ES_tradnl"/>
        </w:rPr>
      </w:pPr>
    </w:p>
    <w:bookmarkEnd w:id="16"/>
    <w:bookmarkEnd w:id="17"/>
    <w:p w:rsidR="001F4AC4" w:rsidRPr="00FD1F6D" w:rsidRDefault="001F4AC4" w:rsidP="001F4AC4">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1F4AC4" w:rsidRDefault="001F4AC4" w:rsidP="001F4AC4">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1F4AC4" w:rsidRPr="00FF177B" w:rsidRDefault="001F4AC4" w:rsidP="001F4AC4">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1F4AC4" w:rsidRPr="00E07BE1" w:rsidRDefault="001F4AC4" w:rsidP="001F4AC4">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463EEB">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1F4AC4" w:rsidRPr="00AE1780" w:rsidRDefault="001F4AC4" w:rsidP="001F4AC4">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abarth</w:t>
      </w:r>
      <w:r w:rsidRPr="00FF177B">
        <w:rPr>
          <w:rFonts w:ascii="Helvetica" w:hAnsi="Helvetica"/>
          <w:b/>
          <w:color w:val="A6A6A6" w:themeColor="background1" w:themeShade="A6"/>
          <w:sz w:val="16"/>
          <w:szCs w:val="16"/>
          <w:lang w:eastAsia="it-IT"/>
        </w:rPr>
        <w:t>press.es</w:t>
      </w:r>
    </w:p>
    <w:p w:rsidR="002615BB" w:rsidRPr="00AE1780" w:rsidRDefault="001F4AC4" w:rsidP="001F4AC4">
      <w:pPr>
        <w:spacing w:line="360" w:lineRule="auto"/>
        <w:ind w:right="566"/>
      </w:pPr>
      <w:r>
        <w:tab/>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6B" w:rsidRDefault="00537A6B" w:rsidP="0040727A">
      <w:r>
        <w:separator/>
      </w:r>
    </w:p>
  </w:endnote>
  <w:endnote w:type="continuationSeparator" w:id="0">
    <w:p w:rsidR="00537A6B" w:rsidRDefault="00537A6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6" w:rsidRDefault="00484ED6">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D684B" w:rsidRPr="002D684B">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84ED6" w:rsidRPr="008D0D59" w:rsidRDefault="00484ED6"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84ED6" w:rsidRPr="008D0D59" w:rsidRDefault="00484ED6" w:rsidP="0040727A">
                <w:pPr>
                  <w:pStyle w:val="04FOOTER"/>
                </w:pPr>
                <w:r w:rsidRPr="008D0D59">
                  <w:rPr>
                    <w:rStyle w:val="05FOOTERBOLD"/>
                    <w:sz w:val="13"/>
                    <w:szCs w:val="13"/>
                    <w:lang w:val="es-ES"/>
                  </w:rPr>
                  <w:t>N.I.F. A-28012342</w:t>
                </w:r>
              </w:p>
              <w:p w:rsidR="00484ED6" w:rsidRPr="008D0D59" w:rsidRDefault="00484ED6" w:rsidP="0040727A"/>
            </w:txbxContent>
          </v:textbox>
        </v:shape>
      </w:pict>
    </w:r>
    <w:r w:rsidR="002D684B" w:rsidRPr="002D684B">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84ED6" w:rsidRPr="008D0D59" w:rsidRDefault="00484ED6"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84ED6" w:rsidRPr="008D0D59" w:rsidRDefault="00484ED6" w:rsidP="0040727A">
                <w:pPr>
                  <w:pStyle w:val="04FOOTER"/>
                  <w:rPr>
                    <w:rStyle w:val="05FOOTERBOLD"/>
                    <w:b/>
                    <w:sz w:val="13"/>
                    <w:szCs w:val="13"/>
                    <w:lang w:val="es-ES"/>
                  </w:rPr>
                </w:pPr>
                <w:r>
                  <w:rPr>
                    <w:rStyle w:val="05FOOTERBOLD"/>
                    <w:sz w:val="13"/>
                    <w:szCs w:val="13"/>
                    <w:lang w:val="es-ES"/>
                  </w:rPr>
                  <w:t>Avda. de Madrid, 15</w:t>
                </w:r>
              </w:p>
              <w:p w:rsidR="00484ED6" w:rsidRPr="005C2CF7" w:rsidRDefault="00484ED6"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D684B" w:rsidRPr="002D684B">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484ED6" w:rsidRPr="00DF6B11" w:rsidRDefault="00484ED6" w:rsidP="00DF6B11">
                <w:pPr>
                  <w:rPr>
                    <w:rFonts w:ascii="Helvetica" w:hAnsi="Helvetica"/>
                    <w:color w:val="132B49"/>
                  </w:rPr>
                </w:pPr>
                <w:r w:rsidRPr="00DF6B11">
                  <w:rPr>
                    <w:rFonts w:ascii="Helvetica" w:hAnsi="Helvetica"/>
                    <w:color w:val="132B49"/>
                  </w:rPr>
                  <w:t>EMEA</w:t>
                </w:r>
              </w:p>
              <w:p w:rsidR="00484ED6" w:rsidRPr="00DF6B11" w:rsidRDefault="00484ED6" w:rsidP="00DF6B11">
                <w:pPr>
                  <w:rPr>
                    <w:rFonts w:ascii="Helvetica" w:hAnsi="Helvetica"/>
                    <w:color w:val="132B49"/>
                    <w:sz w:val="10"/>
                  </w:rPr>
                </w:pPr>
                <w:r w:rsidRPr="00DF6B11">
                  <w:rPr>
                    <w:rFonts w:ascii="Helvetica" w:hAnsi="Helvetica"/>
                    <w:color w:val="132B49"/>
                    <w:sz w:val="10"/>
                  </w:rPr>
                  <w:t>REGION</w:t>
                </w:r>
              </w:p>
              <w:p w:rsidR="00484ED6" w:rsidRPr="00DF6B11" w:rsidRDefault="00484ED6">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6B" w:rsidRDefault="00537A6B" w:rsidP="0040727A">
      <w:r>
        <w:separator/>
      </w:r>
    </w:p>
  </w:footnote>
  <w:footnote w:type="continuationSeparator" w:id="0">
    <w:p w:rsidR="00537A6B" w:rsidRDefault="00537A6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6" w:rsidRDefault="00484ED6"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71985"/>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2C31"/>
    <w:rsid w:val="002632B2"/>
    <w:rsid w:val="00266555"/>
    <w:rsid w:val="0027228C"/>
    <w:rsid w:val="002723FD"/>
    <w:rsid w:val="00277BED"/>
    <w:rsid w:val="00290304"/>
    <w:rsid w:val="002A049E"/>
    <w:rsid w:val="002C2B49"/>
    <w:rsid w:val="002C3F7E"/>
    <w:rsid w:val="002D6459"/>
    <w:rsid w:val="002D684B"/>
    <w:rsid w:val="002E0018"/>
    <w:rsid w:val="002E4919"/>
    <w:rsid w:val="002E7B9B"/>
    <w:rsid w:val="002F21DC"/>
    <w:rsid w:val="002F4162"/>
    <w:rsid w:val="002F4A8D"/>
    <w:rsid w:val="002F608C"/>
    <w:rsid w:val="00301313"/>
    <w:rsid w:val="003060F3"/>
    <w:rsid w:val="003205CA"/>
    <w:rsid w:val="00336E14"/>
    <w:rsid w:val="003A0C93"/>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3EEB"/>
    <w:rsid w:val="00465FAA"/>
    <w:rsid w:val="00484ED6"/>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A6B"/>
    <w:rsid w:val="00537D8F"/>
    <w:rsid w:val="0055058C"/>
    <w:rsid w:val="00555B39"/>
    <w:rsid w:val="00562E81"/>
    <w:rsid w:val="0057401A"/>
    <w:rsid w:val="005769CF"/>
    <w:rsid w:val="00593677"/>
    <w:rsid w:val="005A3219"/>
    <w:rsid w:val="005C2CF7"/>
    <w:rsid w:val="005D2601"/>
    <w:rsid w:val="005D712B"/>
    <w:rsid w:val="005E483E"/>
    <w:rsid w:val="005E5DFD"/>
    <w:rsid w:val="005E7925"/>
    <w:rsid w:val="005E7BB0"/>
    <w:rsid w:val="00610CCD"/>
    <w:rsid w:val="00612276"/>
    <w:rsid w:val="006129F8"/>
    <w:rsid w:val="0061517B"/>
    <w:rsid w:val="006242B8"/>
    <w:rsid w:val="00640156"/>
    <w:rsid w:val="006453F7"/>
    <w:rsid w:val="0065016B"/>
    <w:rsid w:val="0065720F"/>
    <w:rsid w:val="00657241"/>
    <w:rsid w:val="00660FD5"/>
    <w:rsid w:val="00663C36"/>
    <w:rsid w:val="0067028C"/>
    <w:rsid w:val="0067275F"/>
    <w:rsid w:val="00676F51"/>
    <w:rsid w:val="006A69E7"/>
    <w:rsid w:val="006C156E"/>
    <w:rsid w:val="006D2246"/>
    <w:rsid w:val="006E0884"/>
    <w:rsid w:val="006E44CA"/>
    <w:rsid w:val="007038EE"/>
    <w:rsid w:val="00704B41"/>
    <w:rsid w:val="00710E9A"/>
    <w:rsid w:val="00740753"/>
    <w:rsid w:val="00742856"/>
    <w:rsid w:val="00742D15"/>
    <w:rsid w:val="00747D6E"/>
    <w:rsid w:val="007555AD"/>
    <w:rsid w:val="00774BEF"/>
    <w:rsid w:val="00775850"/>
    <w:rsid w:val="007820C2"/>
    <w:rsid w:val="007826F7"/>
    <w:rsid w:val="007B2775"/>
    <w:rsid w:val="007B7327"/>
    <w:rsid w:val="007C22FB"/>
    <w:rsid w:val="007C4AA0"/>
    <w:rsid w:val="007D228B"/>
    <w:rsid w:val="007D4DCC"/>
    <w:rsid w:val="007E4B54"/>
    <w:rsid w:val="007F3B1B"/>
    <w:rsid w:val="007F42CE"/>
    <w:rsid w:val="0080593F"/>
    <w:rsid w:val="00807297"/>
    <w:rsid w:val="008107AA"/>
    <w:rsid w:val="00826617"/>
    <w:rsid w:val="00840708"/>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202B"/>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6402"/>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EF7351"/>
    <w:rsid w:val="00F0633D"/>
    <w:rsid w:val="00F10B69"/>
    <w:rsid w:val="00F449FB"/>
    <w:rsid w:val="00F44D0D"/>
    <w:rsid w:val="00F47287"/>
    <w:rsid w:val="00F47782"/>
    <w:rsid w:val="00F55682"/>
    <w:rsid w:val="00F64D03"/>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D0E7-9275-4427-A032-9D30F63B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2017-09-16T16:44:00Z</dcterms:created>
  <dcterms:modified xsi:type="dcterms:W3CDTF">2017-09-16T16:44:00Z</dcterms:modified>
</cp:coreProperties>
</file>