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AB1" w:rsidRPr="00BE237B" w:rsidRDefault="009D4AB1" w:rsidP="009D4AB1">
      <w:pPr>
        <w:spacing w:after="0" w:line="240" w:lineRule="auto"/>
        <w:jc w:val="center"/>
        <w:rPr>
          <w:b/>
          <w:noProof/>
          <w:sz w:val="28"/>
          <w:szCs w:val="28"/>
          <w:lang w:val="it-IT"/>
        </w:rPr>
      </w:pPr>
    </w:p>
    <w:p w:rsidR="009D4AB1" w:rsidRPr="00BE237B" w:rsidRDefault="009D4AB1" w:rsidP="009D4AB1">
      <w:pPr>
        <w:spacing w:after="0" w:line="240" w:lineRule="auto"/>
        <w:jc w:val="center"/>
        <w:rPr>
          <w:b/>
          <w:noProof/>
          <w:sz w:val="28"/>
          <w:szCs w:val="28"/>
          <w:lang w:val="it-IT"/>
        </w:rPr>
      </w:pPr>
    </w:p>
    <w:p w:rsidR="00FA3FAE" w:rsidRPr="00FA3FAE" w:rsidRDefault="00FA3FAE" w:rsidP="00FA3FAE">
      <w:pPr>
        <w:pStyle w:val="03INTESTAZIONEBOLD"/>
        <w:spacing w:line="360" w:lineRule="auto"/>
        <w:ind w:right="566" w:hanging="142"/>
        <w:jc w:val="center"/>
        <w:rPr>
          <w:rFonts w:asciiTheme="majorHAnsi" w:hAnsiTheme="majorHAnsi"/>
          <w:color w:val="000000" w:themeColor="text1"/>
          <w:sz w:val="36"/>
          <w:szCs w:val="36"/>
          <w:lang w:val="es-ES"/>
        </w:rPr>
      </w:pPr>
      <w:r w:rsidRPr="00FA3FAE">
        <w:rPr>
          <w:rFonts w:asciiTheme="majorHAnsi" w:hAnsiTheme="majorHAnsi"/>
          <w:color w:val="000000" w:themeColor="text1"/>
          <w:sz w:val="36"/>
          <w:szCs w:val="36"/>
          <w:lang w:val="es-ES"/>
        </w:rPr>
        <w:t xml:space="preserve">Nuevos nombramientos en </w:t>
      </w:r>
      <w:proofErr w:type="spellStart"/>
      <w:r w:rsidRPr="00FA3FAE">
        <w:rPr>
          <w:rFonts w:asciiTheme="majorHAnsi" w:hAnsiTheme="majorHAnsi"/>
          <w:color w:val="000000" w:themeColor="text1"/>
          <w:sz w:val="36"/>
          <w:szCs w:val="36"/>
          <w:lang w:val="es-ES"/>
        </w:rPr>
        <w:t>Leasys</w:t>
      </w:r>
      <w:proofErr w:type="spellEnd"/>
    </w:p>
    <w:p w:rsidR="00FA3FAE" w:rsidRPr="00FA3FAE" w:rsidRDefault="00FA3FAE" w:rsidP="00FA3FAE">
      <w:pPr>
        <w:pStyle w:val="03INTESTAZIONEBOLD"/>
        <w:spacing w:line="360" w:lineRule="auto"/>
        <w:ind w:right="566" w:hanging="142"/>
        <w:jc w:val="center"/>
        <w:rPr>
          <w:rFonts w:asciiTheme="majorHAnsi" w:hAnsiTheme="majorHAnsi"/>
          <w:color w:val="000000" w:themeColor="text1"/>
          <w:sz w:val="36"/>
          <w:szCs w:val="36"/>
          <w:lang w:val="es-ES"/>
        </w:rPr>
      </w:pPr>
    </w:p>
    <w:p w:rsidR="00FA3FAE" w:rsidRPr="00FA3FAE" w:rsidRDefault="00FA3FAE" w:rsidP="00FA3FAE">
      <w:pPr>
        <w:pStyle w:val="Prrafodelista1"/>
        <w:numPr>
          <w:ilvl w:val="0"/>
          <w:numId w:val="3"/>
        </w:numPr>
        <w:spacing w:line="360" w:lineRule="auto"/>
        <w:ind w:left="0" w:right="566" w:hanging="142"/>
        <w:jc w:val="both"/>
        <w:rPr>
          <w:rFonts w:asciiTheme="majorHAnsi" w:hAnsiTheme="majorHAnsi"/>
          <w:b/>
          <w:bCs/>
        </w:rPr>
      </w:pPr>
      <w:r w:rsidRPr="00FA3FAE">
        <w:rPr>
          <w:rFonts w:asciiTheme="majorHAnsi" w:hAnsiTheme="majorHAnsi"/>
          <w:b/>
          <w:bCs/>
        </w:rPr>
        <w:t xml:space="preserve">El grupo de soluciones de movilidad y </w:t>
      </w:r>
      <w:proofErr w:type="spellStart"/>
      <w:r w:rsidRPr="00FA3FAE">
        <w:rPr>
          <w:rFonts w:asciiTheme="majorHAnsi" w:hAnsiTheme="majorHAnsi"/>
          <w:b/>
          <w:bCs/>
        </w:rPr>
        <w:t>Renting</w:t>
      </w:r>
      <w:proofErr w:type="spellEnd"/>
      <w:r w:rsidRPr="00FA3FAE">
        <w:rPr>
          <w:rFonts w:asciiTheme="majorHAnsi" w:hAnsiTheme="majorHAnsi"/>
          <w:b/>
          <w:bCs/>
        </w:rPr>
        <w:t xml:space="preserve"> controlado por FCA Bank cuenta desde ayer con un nuevo equipo directivo.</w:t>
      </w:r>
    </w:p>
    <w:p w:rsidR="00FA3FAE" w:rsidRPr="00FA3FAE" w:rsidRDefault="00FA3FAE" w:rsidP="00FA3FAE">
      <w:pPr>
        <w:pStyle w:val="Prrafodelista1"/>
        <w:numPr>
          <w:ilvl w:val="0"/>
          <w:numId w:val="3"/>
        </w:numPr>
        <w:spacing w:line="360" w:lineRule="auto"/>
        <w:ind w:left="0" w:right="566" w:hanging="142"/>
        <w:jc w:val="both"/>
        <w:rPr>
          <w:rFonts w:asciiTheme="majorHAnsi" w:hAnsiTheme="majorHAnsi"/>
          <w:b/>
          <w:bCs/>
        </w:rPr>
      </w:pPr>
      <w:r w:rsidRPr="00FA3FAE">
        <w:rPr>
          <w:rFonts w:asciiTheme="majorHAnsi" w:hAnsiTheme="majorHAnsi"/>
          <w:b/>
          <w:bCs/>
        </w:rPr>
        <w:t xml:space="preserve">Alberto </w:t>
      </w:r>
      <w:proofErr w:type="spellStart"/>
      <w:r w:rsidRPr="00FA3FAE">
        <w:rPr>
          <w:rFonts w:asciiTheme="majorHAnsi" w:hAnsiTheme="majorHAnsi"/>
          <w:b/>
          <w:bCs/>
        </w:rPr>
        <w:t>Grippo</w:t>
      </w:r>
      <w:proofErr w:type="spellEnd"/>
      <w:r w:rsidRPr="00FA3FAE">
        <w:rPr>
          <w:rFonts w:asciiTheme="majorHAnsi" w:hAnsiTheme="majorHAnsi"/>
          <w:b/>
          <w:bCs/>
        </w:rPr>
        <w:t xml:space="preserve"> será el Consejero Delegado, mientras que Giacomo </w:t>
      </w:r>
      <w:proofErr w:type="spellStart"/>
      <w:r w:rsidRPr="00FA3FAE">
        <w:rPr>
          <w:rFonts w:asciiTheme="majorHAnsi" w:hAnsiTheme="majorHAnsi"/>
          <w:b/>
          <w:bCs/>
        </w:rPr>
        <w:t>Carelli</w:t>
      </w:r>
      <w:proofErr w:type="spellEnd"/>
      <w:r w:rsidRPr="00FA3FAE">
        <w:rPr>
          <w:rFonts w:asciiTheme="majorHAnsi" w:hAnsiTheme="majorHAnsi"/>
          <w:b/>
          <w:bCs/>
        </w:rPr>
        <w:t xml:space="preserve"> mantiene su rol como Presidente de la Junta.</w:t>
      </w:r>
    </w:p>
    <w:p w:rsidR="009D4AB1" w:rsidRPr="00FA3FAE" w:rsidRDefault="009D4AB1" w:rsidP="00C81484">
      <w:pPr>
        <w:spacing w:after="0" w:line="240" w:lineRule="auto"/>
        <w:jc w:val="center"/>
        <w:rPr>
          <w:noProof/>
          <w:lang w:val="es-ES"/>
        </w:rPr>
      </w:pPr>
    </w:p>
    <w:p w:rsidR="00C81484" w:rsidRPr="00FA3FAE" w:rsidRDefault="00C81484" w:rsidP="009D4AB1">
      <w:pPr>
        <w:spacing w:after="0" w:line="240" w:lineRule="auto"/>
        <w:jc w:val="both"/>
        <w:rPr>
          <w:i/>
          <w:noProof/>
          <w:lang w:val="es-ES"/>
        </w:rPr>
      </w:pPr>
    </w:p>
    <w:p w:rsidR="00F10B44" w:rsidRPr="00E2277D" w:rsidRDefault="00F10B44" w:rsidP="00FE5C2A">
      <w:pPr>
        <w:jc w:val="both"/>
        <w:rPr>
          <w:rFonts w:asciiTheme="majorHAnsi" w:hAnsiTheme="majorHAnsi"/>
          <w:lang w:val="es-ES"/>
        </w:rPr>
      </w:pPr>
      <w:r w:rsidRPr="00E2277D">
        <w:rPr>
          <w:rFonts w:asciiTheme="majorHAnsi" w:hAnsiTheme="majorHAnsi"/>
          <w:lang w:val="es-ES"/>
        </w:rPr>
        <w:t xml:space="preserve">2 de </w:t>
      </w:r>
      <w:r w:rsidR="00E2277D" w:rsidRPr="00E2277D">
        <w:rPr>
          <w:rFonts w:asciiTheme="majorHAnsi" w:hAnsiTheme="majorHAnsi"/>
          <w:lang w:val="es-ES"/>
        </w:rPr>
        <w:t>agosto</w:t>
      </w:r>
      <w:r w:rsidRPr="00E2277D">
        <w:rPr>
          <w:rFonts w:asciiTheme="majorHAnsi" w:hAnsiTheme="majorHAnsi"/>
          <w:lang w:val="es-ES"/>
        </w:rPr>
        <w:t xml:space="preserve"> de 2018 - Nuevos nombramientos en Leasys, el grupo de soluciones de movilidad y </w:t>
      </w:r>
      <w:proofErr w:type="spellStart"/>
      <w:r w:rsidR="000E6141" w:rsidRPr="00E2277D">
        <w:rPr>
          <w:rFonts w:asciiTheme="majorHAnsi" w:hAnsiTheme="majorHAnsi"/>
          <w:lang w:val="es-ES"/>
        </w:rPr>
        <w:t>Renting</w:t>
      </w:r>
      <w:proofErr w:type="spellEnd"/>
      <w:r w:rsidRPr="00E2277D">
        <w:rPr>
          <w:rFonts w:asciiTheme="majorHAnsi" w:hAnsiTheme="majorHAnsi"/>
          <w:lang w:val="es-ES"/>
        </w:rPr>
        <w:t xml:space="preserve"> controlado por FCA Bank, donde Alberto Grippo ha sido nombrado Consejero Delegado el 1 de </w:t>
      </w:r>
      <w:r w:rsidR="00E2277D" w:rsidRPr="00E2277D">
        <w:rPr>
          <w:rFonts w:asciiTheme="majorHAnsi" w:hAnsiTheme="majorHAnsi"/>
          <w:lang w:val="es-ES"/>
        </w:rPr>
        <w:t>agosto</w:t>
      </w:r>
      <w:r w:rsidRPr="00E2277D">
        <w:rPr>
          <w:rFonts w:asciiTheme="majorHAnsi" w:hAnsiTheme="majorHAnsi"/>
          <w:lang w:val="es-ES"/>
        </w:rPr>
        <w:t xml:space="preserve"> de 2018.</w:t>
      </w:r>
    </w:p>
    <w:p w:rsidR="00F10B44" w:rsidRPr="00E2277D" w:rsidRDefault="00F10B44" w:rsidP="00FE5C2A">
      <w:pPr>
        <w:jc w:val="both"/>
        <w:rPr>
          <w:rFonts w:asciiTheme="majorHAnsi" w:hAnsiTheme="majorHAnsi"/>
          <w:lang w:val="es-ES"/>
        </w:rPr>
      </w:pPr>
      <w:r w:rsidRPr="00E2277D">
        <w:rPr>
          <w:rFonts w:asciiTheme="majorHAnsi" w:hAnsiTheme="majorHAnsi"/>
          <w:lang w:val="es-ES"/>
        </w:rPr>
        <w:t xml:space="preserve">Giacomo </w:t>
      </w:r>
      <w:proofErr w:type="spellStart"/>
      <w:r w:rsidRPr="00E2277D">
        <w:rPr>
          <w:rFonts w:asciiTheme="majorHAnsi" w:hAnsiTheme="majorHAnsi"/>
          <w:lang w:val="es-ES"/>
        </w:rPr>
        <w:t>Carelli</w:t>
      </w:r>
      <w:proofErr w:type="spellEnd"/>
      <w:r w:rsidRPr="00E2277D">
        <w:rPr>
          <w:rFonts w:asciiTheme="majorHAnsi" w:hAnsiTheme="majorHAnsi"/>
          <w:lang w:val="es-ES"/>
        </w:rPr>
        <w:t xml:space="preserve"> (CEO de FCA Bank) mantiene su rol como Presidente de la Junta.</w:t>
      </w:r>
    </w:p>
    <w:p w:rsidR="00F10B44" w:rsidRPr="00E2277D" w:rsidRDefault="00FE2E07" w:rsidP="00FE5C2A">
      <w:pPr>
        <w:jc w:val="both"/>
        <w:rPr>
          <w:rFonts w:asciiTheme="majorHAnsi" w:hAnsiTheme="majorHAnsi"/>
          <w:lang w:val="es-ES"/>
        </w:rPr>
      </w:pPr>
      <w:r w:rsidRPr="00E2277D">
        <w:rPr>
          <w:rFonts w:asciiTheme="majorHAnsi" w:hAnsiTheme="majorHAnsi"/>
          <w:lang w:val="es-ES"/>
        </w:rPr>
        <w:t>Nacido en Italia</w:t>
      </w:r>
      <w:r w:rsidR="00F10B44" w:rsidRPr="00E2277D">
        <w:rPr>
          <w:rFonts w:asciiTheme="majorHAnsi" w:hAnsiTheme="majorHAnsi"/>
          <w:lang w:val="es-ES"/>
        </w:rPr>
        <w:t xml:space="preserve">, </w:t>
      </w:r>
      <w:r w:rsidRPr="00E2277D">
        <w:rPr>
          <w:rFonts w:asciiTheme="majorHAnsi" w:hAnsiTheme="majorHAnsi"/>
          <w:lang w:val="es-ES"/>
        </w:rPr>
        <w:t xml:space="preserve">promoción del </w:t>
      </w:r>
      <w:r w:rsidR="00F10B44" w:rsidRPr="00E2277D">
        <w:rPr>
          <w:rFonts w:asciiTheme="majorHAnsi" w:hAnsiTheme="majorHAnsi"/>
          <w:lang w:val="es-ES"/>
        </w:rPr>
        <w:t>71, Alberto Grippo posee un título universitario en Economía y comenzó su carrera profesional en el Reino Unido. En FCA Bank desde el año 2000, ha adquirido una considerable experiencia en la industria financiera del automóvil, donde FCA Bank se encuentra entre l</w:t>
      </w:r>
      <w:r w:rsidR="00CC379C" w:rsidRPr="00E2277D">
        <w:rPr>
          <w:rFonts w:asciiTheme="majorHAnsi" w:hAnsiTheme="majorHAnsi"/>
          <w:lang w:val="es-ES"/>
        </w:rPr>
        <w:t>a</w:t>
      </w:r>
      <w:r w:rsidR="00F10B44" w:rsidRPr="00E2277D">
        <w:rPr>
          <w:rFonts w:asciiTheme="majorHAnsi" w:hAnsiTheme="majorHAnsi"/>
          <w:lang w:val="es-ES"/>
        </w:rPr>
        <w:t xml:space="preserve">s </w:t>
      </w:r>
      <w:r w:rsidR="00CC379C" w:rsidRPr="00E2277D">
        <w:rPr>
          <w:rFonts w:asciiTheme="majorHAnsi" w:hAnsiTheme="majorHAnsi"/>
          <w:lang w:val="es-ES"/>
        </w:rPr>
        <w:t xml:space="preserve">empresas </w:t>
      </w:r>
      <w:r w:rsidR="00E2277D" w:rsidRPr="00E2277D">
        <w:rPr>
          <w:rFonts w:asciiTheme="majorHAnsi" w:hAnsiTheme="majorHAnsi"/>
          <w:lang w:val="es-ES"/>
        </w:rPr>
        <w:t>europeas</w:t>
      </w:r>
      <w:r w:rsidR="00F10B44" w:rsidRPr="00E2277D">
        <w:rPr>
          <w:rFonts w:asciiTheme="majorHAnsi" w:hAnsiTheme="majorHAnsi"/>
          <w:lang w:val="es-ES"/>
        </w:rPr>
        <w:t xml:space="preserve"> más relevantes</w:t>
      </w:r>
      <w:r w:rsidR="00CC379C" w:rsidRPr="00E2277D">
        <w:rPr>
          <w:rFonts w:asciiTheme="majorHAnsi" w:hAnsiTheme="majorHAnsi"/>
          <w:lang w:val="es-ES"/>
        </w:rPr>
        <w:t>.</w:t>
      </w:r>
    </w:p>
    <w:p w:rsidR="00FE2E07" w:rsidRPr="00E2277D" w:rsidRDefault="00FE2E07" w:rsidP="00FE5C2A">
      <w:pPr>
        <w:jc w:val="both"/>
        <w:rPr>
          <w:rFonts w:asciiTheme="majorHAnsi" w:hAnsiTheme="majorHAnsi"/>
          <w:lang w:val="es-ES"/>
        </w:rPr>
      </w:pPr>
      <w:r w:rsidRPr="00E2277D">
        <w:rPr>
          <w:rFonts w:asciiTheme="majorHAnsi" w:hAnsiTheme="majorHAnsi"/>
          <w:lang w:val="es-ES"/>
        </w:rPr>
        <w:t xml:space="preserve">Casado, con 3 hijos, la última misión de Alberto fue en Madrid, donde, desde 2015, dirigió las operaciones de FCA Bank en España, Portugal y Marruecos. Es en este papel que, después de tomar el primer paso de FCA Bank fuera de Europa con el lanzamiento exitoso de las operaciones marroquíes, dirigió la implementación de la primera sucursal </w:t>
      </w:r>
      <w:r w:rsidR="00E2277D" w:rsidRPr="00E2277D">
        <w:rPr>
          <w:rFonts w:asciiTheme="majorHAnsi" w:hAnsiTheme="majorHAnsi"/>
          <w:lang w:val="es-ES"/>
        </w:rPr>
        <w:t>europea</w:t>
      </w:r>
      <w:r w:rsidRPr="00E2277D">
        <w:rPr>
          <w:rFonts w:asciiTheme="majorHAnsi" w:hAnsiTheme="majorHAnsi"/>
          <w:lang w:val="es-ES"/>
        </w:rPr>
        <w:t xml:space="preserve"> de </w:t>
      </w:r>
      <w:proofErr w:type="spellStart"/>
      <w:r w:rsidRPr="00E2277D">
        <w:rPr>
          <w:rFonts w:asciiTheme="majorHAnsi" w:hAnsiTheme="majorHAnsi"/>
          <w:lang w:val="es-ES"/>
        </w:rPr>
        <w:t>Leasys</w:t>
      </w:r>
      <w:proofErr w:type="spellEnd"/>
      <w:r w:rsidRPr="00E2277D">
        <w:rPr>
          <w:rFonts w:asciiTheme="majorHAnsi" w:hAnsiTheme="majorHAnsi"/>
          <w:lang w:val="es-ES"/>
        </w:rPr>
        <w:t xml:space="preserve"> en España.</w:t>
      </w:r>
    </w:p>
    <w:p w:rsidR="00FE2E07" w:rsidRPr="00E2277D" w:rsidRDefault="00FE2E07" w:rsidP="00FE5C2A">
      <w:pPr>
        <w:jc w:val="both"/>
        <w:rPr>
          <w:rFonts w:asciiTheme="majorHAnsi" w:hAnsiTheme="majorHAnsi"/>
          <w:lang w:val="es-ES"/>
        </w:rPr>
      </w:pPr>
      <w:r w:rsidRPr="00E2277D">
        <w:rPr>
          <w:rFonts w:asciiTheme="majorHAnsi" w:hAnsiTheme="majorHAnsi"/>
          <w:lang w:val="es-ES"/>
        </w:rPr>
        <w:t xml:space="preserve">Alberto </w:t>
      </w:r>
      <w:proofErr w:type="spellStart"/>
      <w:r w:rsidRPr="00E2277D">
        <w:rPr>
          <w:rFonts w:asciiTheme="majorHAnsi" w:hAnsiTheme="majorHAnsi"/>
          <w:lang w:val="es-ES"/>
        </w:rPr>
        <w:t>Grippo</w:t>
      </w:r>
      <w:proofErr w:type="spellEnd"/>
      <w:r w:rsidRPr="00E2277D">
        <w:rPr>
          <w:rFonts w:asciiTheme="majorHAnsi" w:hAnsiTheme="majorHAnsi"/>
          <w:lang w:val="es-ES"/>
        </w:rPr>
        <w:t xml:space="preserve"> ahora </w:t>
      </w:r>
      <w:r w:rsidR="00E2277D" w:rsidRPr="00E2277D">
        <w:rPr>
          <w:rFonts w:asciiTheme="majorHAnsi" w:hAnsiTheme="majorHAnsi"/>
          <w:lang w:val="es-ES"/>
        </w:rPr>
        <w:t xml:space="preserve">liderará </w:t>
      </w:r>
      <w:proofErr w:type="spellStart"/>
      <w:r w:rsidR="00E2277D" w:rsidRPr="00E2277D">
        <w:rPr>
          <w:rFonts w:asciiTheme="majorHAnsi" w:hAnsiTheme="majorHAnsi"/>
          <w:lang w:val="es-ES"/>
        </w:rPr>
        <w:t>Leasys</w:t>
      </w:r>
      <w:proofErr w:type="spellEnd"/>
      <w:r w:rsidRPr="00E2277D">
        <w:rPr>
          <w:rFonts w:asciiTheme="majorHAnsi" w:hAnsiTheme="majorHAnsi"/>
          <w:lang w:val="es-ES"/>
        </w:rPr>
        <w:t>, un</w:t>
      </w:r>
      <w:r w:rsidR="00FA20C0" w:rsidRPr="00E2277D">
        <w:rPr>
          <w:rFonts w:asciiTheme="majorHAnsi" w:hAnsiTheme="majorHAnsi"/>
          <w:lang w:val="es-ES"/>
        </w:rPr>
        <w:t>a empresa establecida</w:t>
      </w:r>
      <w:r w:rsidRPr="00E2277D">
        <w:rPr>
          <w:rFonts w:asciiTheme="majorHAnsi" w:hAnsiTheme="majorHAnsi"/>
          <w:lang w:val="es-ES"/>
        </w:rPr>
        <w:t xml:space="preserve"> en el área de la movilidad y </w:t>
      </w:r>
      <w:proofErr w:type="spellStart"/>
      <w:r w:rsidR="000E6141" w:rsidRPr="00E2277D">
        <w:rPr>
          <w:rFonts w:asciiTheme="majorHAnsi" w:hAnsiTheme="majorHAnsi"/>
          <w:lang w:val="es-ES"/>
        </w:rPr>
        <w:t>Renting</w:t>
      </w:r>
      <w:proofErr w:type="spellEnd"/>
      <w:r w:rsidRPr="00E2277D">
        <w:rPr>
          <w:rFonts w:asciiTheme="majorHAnsi" w:hAnsiTheme="majorHAnsi"/>
          <w:lang w:val="es-ES"/>
        </w:rPr>
        <w:t>, hacia la consolidación de sus operaciones y continuará implementando su estrategia de internacionalización que, iniciada en 2017, ya se ha expandido a 6 países fuera de Italia.</w:t>
      </w:r>
    </w:p>
    <w:p w:rsidR="00FE2E07" w:rsidRPr="00E2277D" w:rsidRDefault="00FE2E07" w:rsidP="00FE5C2A">
      <w:pPr>
        <w:spacing w:after="0" w:line="240" w:lineRule="auto"/>
        <w:jc w:val="both"/>
        <w:rPr>
          <w:rFonts w:asciiTheme="majorHAnsi" w:hAnsiTheme="majorHAnsi"/>
          <w:lang w:val="es-ES"/>
        </w:rPr>
      </w:pPr>
      <w:r w:rsidRPr="00E2277D">
        <w:rPr>
          <w:rFonts w:asciiTheme="majorHAnsi" w:hAnsiTheme="majorHAnsi"/>
          <w:lang w:val="es-ES"/>
        </w:rPr>
        <w:t xml:space="preserve">Adicionalmente, fueron anunciados cambios organizativos en los principales roles directivos internacionales de </w:t>
      </w:r>
      <w:proofErr w:type="spellStart"/>
      <w:r w:rsidRPr="00E2277D">
        <w:rPr>
          <w:rFonts w:asciiTheme="majorHAnsi" w:hAnsiTheme="majorHAnsi"/>
          <w:lang w:val="es-ES"/>
        </w:rPr>
        <w:t>Leasys</w:t>
      </w:r>
      <w:proofErr w:type="spellEnd"/>
      <w:r w:rsidRPr="00E2277D">
        <w:rPr>
          <w:rFonts w:asciiTheme="majorHAnsi" w:hAnsiTheme="majorHAnsi"/>
          <w:lang w:val="es-ES"/>
        </w:rPr>
        <w:t xml:space="preserve">: Roberto </w:t>
      </w:r>
      <w:proofErr w:type="spellStart"/>
      <w:r w:rsidRPr="00E2277D">
        <w:rPr>
          <w:rFonts w:asciiTheme="majorHAnsi" w:hAnsiTheme="majorHAnsi"/>
          <w:lang w:val="es-ES"/>
        </w:rPr>
        <w:t>Bellavia</w:t>
      </w:r>
      <w:proofErr w:type="spellEnd"/>
      <w:r w:rsidRPr="00E2277D">
        <w:rPr>
          <w:rFonts w:asciiTheme="majorHAnsi" w:hAnsiTheme="majorHAnsi"/>
          <w:lang w:val="es-ES"/>
        </w:rPr>
        <w:t xml:space="preserve">, ex </w:t>
      </w:r>
      <w:proofErr w:type="spellStart"/>
      <w:r w:rsidRPr="00E2277D">
        <w:rPr>
          <w:rFonts w:asciiTheme="majorHAnsi" w:hAnsiTheme="majorHAnsi"/>
          <w:lang w:val="es-ES"/>
        </w:rPr>
        <w:t>Leasys</w:t>
      </w:r>
      <w:proofErr w:type="spellEnd"/>
      <w:r w:rsidRPr="00E2277D">
        <w:rPr>
          <w:rFonts w:asciiTheme="majorHAnsi" w:hAnsiTheme="majorHAnsi"/>
          <w:lang w:val="es-ES"/>
        </w:rPr>
        <w:t xml:space="preserve"> UK, reemplaza a Danny </w:t>
      </w:r>
      <w:proofErr w:type="spellStart"/>
      <w:r w:rsidRPr="00E2277D">
        <w:rPr>
          <w:rFonts w:asciiTheme="majorHAnsi" w:hAnsiTheme="majorHAnsi"/>
          <w:lang w:val="es-ES"/>
        </w:rPr>
        <w:t>Meulenberghs</w:t>
      </w:r>
      <w:proofErr w:type="spellEnd"/>
      <w:r w:rsidRPr="00E2277D">
        <w:rPr>
          <w:rFonts w:asciiTheme="majorHAnsi" w:hAnsiTheme="majorHAnsi"/>
          <w:lang w:val="es-ES"/>
        </w:rPr>
        <w:t xml:space="preserve"> al frente de </w:t>
      </w:r>
      <w:proofErr w:type="spellStart"/>
      <w:r w:rsidRPr="00E2277D">
        <w:rPr>
          <w:rFonts w:asciiTheme="majorHAnsi" w:hAnsiTheme="majorHAnsi"/>
          <w:lang w:val="es-ES"/>
        </w:rPr>
        <w:t>Leasys</w:t>
      </w:r>
      <w:proofErr w:type="spellEnd"/>
      <w:r w:rsidRPr="00E2277D">
        <w:rPr>
          <w:rFonts w:asciiTheme="majorHAnsi" w:hAnsiTheme="majorHAnsi"/>
          <w:lang w:val="es-ES"/>
        </w:rPr>
        <w:t xml:space="preserve"> </w:t>
      </w:r>
      <w:r w:rsidR="008C52E5" w:rsidRPr="00E2277D">
        <w:rPr>
          <w:rFonts w:asciiTheme="majorHAnsi" w:hAnsiTheme="majorHAnsi"/>
          <w:lang w:val="es-ES"/>
        </w:rPr>
        <w:t>Bélgica</w:t>
      </w:r>
      <w:r w:rsidRPr="00E2277D">
        <w:rPr>
          <w:rFonts w:asciiTheme="majorHAnsi" w:hAnsiTheme="majorHAnsi"/>
          <w:lang w:val="es-ES"/>
        </w:rPr>
        <w:t xml:space="preserve">. Sustituyendo a Roberto, el liderazgo de Leasys UK se asigna a Sebastiano </w:t>
      </w:r>
      <w:proofErr w:type="spellStart"/>
      <w:r w:rsidRPr="00E2277D">
        <w:rPr>
          <w:rFonts w:asciiTheme="majorHAnsi" w:hAnsiTheme="majorHAnsi"/>
          <w:lang w:val="es-ES"/>
        </w:rPr>
        <w:t>Fedrigo</w:t>
      </w:r>
      <w:proofErr w:type="spellEnd"/>
      <w:r w:rsidRPr="00E2277D">
        <w:rPr>
          <w:rFonts w:asciiTheme="majorHAnsi" w:hAnsiTheme="majorHAnsi"/>
          <w:lang w:val="es-ES"/>
        </w:rPr>
        <w:t>, qui</w:t>
      </w:r>
      <w:r w:rsidR="008C52E5" w:rsidRPr="00E2277D">
        <w:rPr>
          <w:rFonts w:asciiTheme="majorHAnsi" w:hAnsiTheme="majorHAnsi"/>
          <w:lang w:val="es-ES"/>
        </w:rPr>
        <w:t>e</w:t>
      </w:r>
      <w:r w:rsidRPr="00E2277D">
        <w:rPr>
          <w:rFonts w:asciiTheme="majorHAnsi" w:hAnsiTheme="majorHAnsi"/>
          <w:lang w:val="es-ES"/>
        </w:rPr>
        <w:t>n se une a FCA.</w:t>
      </w:r>
    </w:p>
    <w:p w:rsidR="00FE2E07" w:rsidRPr="00FE2E07" w:rsidRDefault="00FE2E07" w:rsidP="00FE5C2A">
      <w:pPr>
        <w:spacing w:after="0" w:line="240" w:lineRule="auto"/>
        <w:jc w:val="both"/>
        <w:rPr>
          <w:rFonts w:asciiTheme="majorHAnsi" w:hAnsiTheme="majorHAnsi"/>
          <w:lang w:val="es-ES"/>
        </w:rPr>
      </w:pPr>
    </w:p>
    <w:p w:rsidR="00455584" w:rsidRDefault="00455584" w:rsidP="00FE5C2A">
      <w:pPr>
        <w:spacing w:after="0" w:line="240" w:lineRule="auto"/>
        <w:jc w:val="both"/>
        <w:rPr>
          <w:rFonts w:cs="Calibri"/>
          <w:noProof/>
        </w:rPr>
      </w:pPr>
      <w:r w:rsidRPr="00455584">
        <w:rPr>
          <w:rFonts w:cs="Calibri"/>
          <w:noProof/>
        </w:rPr>
        <w:t xml:space="preserve">LEASYS </w:t>
      </w:r>
    </w:p>
    <w:p w:rsidR="00455584" w:rsidRPr="00455584" w:rsidRDefault="00455584" w:rsidP="00FE5C2A">
      <w:pPr>
        <w:spacing w:after="0" w:line="240" w:lineRule="auto"/>
        <w:jc w:val="both"/>
        <w:rPr>
          <w:rFonts w:cs="Calibri"/>
          <w:noProof/>
        </w:rPr>
      </w:pPr>
    </w:p>
    <w:p w:rsidR="00044C75" w:rsidRPr="00044C75" w:rsidRDefault="00044C75" w:rsidP="00FE5C2A">
      <w:pPr>
        <w:widowControl w:val="0"/>
        <w:spacing w:line="240" w:lineRule="exact"/>
        <w:jc w:val="both"/>
        <w:rPr>
          <w:rFonts w:asciiTheme="majorHAnsi" w:hAnsiTheme="majorHAnsi"/>
          <w:i/>
          <w:noProof/>
          <w:sz w:val="20"/>
          <w:szCs w:val="32"/>
          <w:lang w:val="es-ES"/>
        </w:rPr>
      </w:pPr>
      <w:r w:rsidRPr="00044C75">
        <w:rPr>
          <w:rFonts w:asciiTheme="majorHAnsi" w:hAnsiTheme="majorHAnsi"/>
          <w:i/>
          <w:noProof/>
          <w:sz w:val="20"/>
          <w:szCs w:val="32"/>
          <w:lang w:val="es-ES"/>
        </w:rPr>
        <w:t>Un</w:t>
      </w:r>
      <w:r w:rsidR="008C52E5">
        <w:rPr>
          <w:rFonts w:asciiTheme="majorHAnsi" w:hAnsiTheme="majorHAnsi"/>
          <w:i/>
          <w:noProof/>
          <w:sz w:val="20"/>
          <w:szCs w:val="32"/>
          <w:lang w:val="es-ES"/>
        </w:rPr>
        <w:t xml:space="preserve">a empresa </w:t>
      </w:r>
      <w:r w:rsidRPr="00044C75">
        <w:rPr>
          <w:rFonts w:asciiTheme="majorHAnsi" w:hAnsiTheme="majorHAnsi"/>
          <w:i/>
          <w:noProof/>
          <w:sz w:val="20"/>
          <w:szCs w:val="32"/>
          <w:lang w:val="es-ES"/>
        </w:rPr>
        <w:t xml:space="preserve">clave en Italia en el mercado de servicios de alquiler y movilidad a largo plazo, Leasys SpA es una empresa propiedad </w:t>
      </w:r>
      <w:r>
        <w:rPr>
          <w:rFonts w:asciiTheme="majorHAnsi" w:hAnsiTheme="majorHAnsi"/>
          <w:i/>
          <w:noProof/>
          <w:sz w:val="20"/>
          <w:szCs w:val="32"/>
          <w:lang w:val="es-ES"/>
        </w:rPr>
        <w:t>de</w:t>
      </w:r>
      <w:r w:rsidRPr="00044C75">
        <w:rPr>
          <w:rFonts w:asciiTheme="majorHAnsi" w:hAnsiTheme="majorHAnsi"/>
          <w:i/>
          <w:noProof/>
          <w:sz w:val="20"/>
          <w:szCs w:val="32"/>
          <w:lang w:val="es-ES"/>
        </w:rPr>
        <w:t xml:space="preserve"> FCA Bank Group, una empresa conjunta entre Fiat Chrysler Automobiles y Crédit Agricole, que comenzó </w:t>
      </w:r>
      <w:r>
        <w:rPr>
          <w:rFonts w:asciiTheme="majorHAnsi" w:hAnsiTheme="majorHAnsi"/>
          <w:i/>
          <w:noProof/>
          <w:sz w:val="20"/>
          <w:szCs w:val="32"/>
          <w:lang w:val="es-ES"/>
        </w:rPr>
        <w:t xml:space="preserve">su actividad </w:t>
      </w:r>
      <w:r w:rsidRPr="00044C75">
        <w:rPr>
          <w:rFonts w:asciiTheme="majorHAnsi" w:hAnsiTheme="majorHAnsi"/>
          <w:i/>
          <w:noProof/>
          <w:sz w:val="20"/>
          <w:szCs w:val="32"/>
          <w:lang w:val="es-ES"/>
        </w:rPr>
        <w:t>en septiembre de 2001. Actualmente, Leasys g</w:t>
      </w:r>
      <w:r>
        <w:rPr>
          <w:rFonts w:asciiTheme="majorHAnsi" w:hAnsiTheme="majorHAnsi"/>
          <w:i/>
          <w:noProof/>
          <w:sz w:val="20"/>
          <w:szCs w:val="32"/>
          <w:lang w:val="es-ES"/>
        </w:rPr>
        <w:t>estiona una flota de más de 215.</w:t>
      </w:r>
      <w:r w:rsidRPr="00044C75">
        <w:rPr>
          <w:rFonts w:asciiTheme="majorHAnsi" w:hAnsiTheme="majorHAnsi"/>
          <w:i/>
          <w:noProof/>
          <w:sz w:val="20"/>
          <w:szCs w:val="32"/>
          <w:lang w:val="es-ES"/>
        </w:rPr>
        <w:t xml:space="preserve">000 </w:t>
      </w:r>
      <w:r>
        <w:rPr>
          <w:rFonts w:asciiTheme="majorHAnsi" w:hAnsiTheme="majorHAnsi"/>
          <w:i/>
          <w:noProof/>
          <w:sz w:val="20"/>
          <w:szCs w:val="32"/>
          <w:lang w:val="es-ES"/>
        </w:rPr>
        <w:t>vehículos</w:t>
      </w:r>
      <w:r w:rsidRPr="00044C75">
        <w:rPr>
          <w:rFonts w:asciiTheme="majorHAnsi" w:hAnsiTheme="majorHAnsi"/>
          <w:i/>
          <w:noProof/>
          <w:sz w:val="20"/>
          <w:szCs w:val="32"/>
          <w:lang w:val="es-ES"/>
        </w:rPr>
        <w:t xml:space="preserve"> (un tercio son vehículos comerciales) en Italia y en otros 6 mercados europeos (automóviles y vehículos comerciales </w:t>
      </w:r>
      <w:r>
        <w:rPr>
          <w:rFonts w:asciiTheme="majorHAnsi" w:hAnsiTheme="majorHAnsi"/>
          <w:i/>
          <w:noProof/>
          <w:sz w:val="20"/>
          <w:szCs w:val="32"/>
          <w:lang w:val="es-ES"/>
        </w:rPr>
        <w:t>multimarca</w:t>
      </w:r>
      <w:r w:rsidRPr="00044C75">
        <w:rPr>
          <w:rFonts w:asciiTheme="majorHAnsi" w:hAnsiTheme="majorHAnsi"/>
          <w:i/>
          <w:noProof/>
          <w:sz w:val="20"/>
          <w:szCs w:val="32"/>
          <w:lang w:val="es-ES"/>
        </w:rPr>
        <w:t xml:space="preserve"> </w:t>
      </w:r>
      <w:r>
        <w:rPr>
          <w:rFonts w:asciiTheme="majorHAnsi" w:hAnsiTheme="majorHAnsi"/>
          <w:i/>
          <w:noProof/>
          <w:sz w:val="20"/>
          <w:szCs w:val="32"/>
          <w:lang w:val="es-ES"/>
        </w:rPr>
        <w:t xml:space="preserve">y </w:t>
      </w:r>
      <w:r w:rsidRPr="00044C75">
        <w:rPr>
          <w:rFonts w:asciiTheme="majorHAnsi" w:hAnsiTheme="majorHAnsi"/>
          <w:i/>
          <w:noProof/>
          <w:sz w:val="20"/>
          <w:szCs w:val="32"/>
          <w:lang w:val="es-ES"/>
        </w:rPr>
        <w:t xml:space="preserve">principalmente marcas FCA) </w:t>
      </w:r>
      <w:r w:rsidR="00F54A1E">
        <w:rPr>
          <w:rFonts w:asciiTheme="majorHAnsi" w:hAnsiTheme="majorHAnsi"/>
          <w:i/>
          <w:noProof/>
          <w:sz w:val="20"/>
          <w:szCs w:val="32"/>
          <w:lang w:val="es-ES"/>
        </w:rPr>
        <w:t xml:space="preserve">donde su </w:t>
      </w:r>
      <w:r>
        <w:rPr>
          <w:rFonts w:asciiTheme="majorHAnsi" w:hAnsiTheme="majorHAnsi"/>
          <w:i/>
          <w:noProof/>
          <w:sz w:val="20"/>
          <w:szCs w:val="32"/>
          <w:lang w:val="es-ES"/>
        </w:rPr>
        <w:t>objetivo son</w:t>
      </w:r>
      <w:r w:rsidRPr="00044C75">
        <w:rPr>
          <w:rFonts w:asciiTheme="majorHAnsi" w:hAnsiTheme="majorHAnsi"/>
          <w:i/>
          <w:noProof/>
          <w:sz w:val="20"/>
          <w:szCs w:val="32"/>
          <w:lang w:val="es-ES"/>
        </w:rPr>
        <w:t xml:space="preserve"> grandes</w:t>
      </w:r>
      <w:r w:rsidR="008B220F">
        <w:rPr>
          <w:rFonts w:asciiTheme="majorHAnsi" w:hAnsiTheme="majorHAnsi"/>
          <w:i/>
          <w:noProof/>
          <w:sz w:val="20"/>
          <w:szCs w:val="32"/>
          <w:lang w:val="es-ES"/>
        </w:rPr>
        <w:t xml:space="preserve"> </w:t>
      </w:r>
      <w:r w:rsidR="00B66704">
        <w:rPr>
          <w:rFonts w:asciiTheme="majorHAnsi" w:hAnsiTheme="majorHAnsi"/>
          <w:i/>
          <w:noProof/>
          <w:sz w:val="20"/>
          <w:szCs w:val="32"/>
          <w:lang w:val="es-ES"/>
        </w:rPr>
        <w:t>empresas</w:t>
      </w:r>
      <w:r w:rsidRPr="00044C75">
        <w:rPr>
          <w:rFonts w:asciiTheme="majorHAnsi" w:hAnsiTheme="majorHAnsi"/>
          <w:i/>
          <w:noProof/>
          <w:sz w:val="20"/>
          <w:szCs w:val="32"/>
          <w:lang w:val="es-ES"/>
        </w:rPr>
        <w:t xml:space="preserve">, </w:t>
      </w:r>
      <w:r w:rsidR="00B66704">
        <w:rPr>
          <w:rFonts w:asciiTheme="majorHAnsi" w:hAnsiTheme="majorHAnsi"/>
          <w:i/>
          <w:noProof/>
          <w:sz w:val="20"/>
          <w:szCs w:val="32"/>
          <w:lang w:val="es-ES"/>
        </w:rPr>
        <w:t>PYMES</w:t>
      </w:r>
      <w:r w:rsidRPr="00044C75">
        <w:rPr>
          <w:rFonts w:asciiTheme="majorHAnsi" w:hAnsiTheme="majorHAnsi"/>
          <w:i/>
          <w:noProof/>
          <w:sz w:val="20"/>
          <w:szCs w:val="32"/>
          <w:lang w:val="es-ES"/>
        </w:rPr>
        <w:t xml:space="preserve">, </w:t>
      </w:r>
      <w:r w:rsidR="00B66704">
        <w:rPr>
          <w:rFonts w:asciiTheme="majorHAnsi" w:hAnsiTheme="majorHAnsi"/>
          <w:i/>
          <w:noProof/>
          <w:sz w:val="20"/>
          <w:szCs w:val="32"/>
          <w:lang w:val="es-ES"/>
        </w:rPr>
        <w:t>A</w:t>
      </w:r>
      <w:r w:rsidRPr="00044C75">
        <w:rPr>
          <w:rFonts w:asciiTheme="majorHAnsi" w:hAnsiTheme="majorHAnsi"/>
          <w:i/>
          <w:noProof/>
          <w:sz w:val="20"/>
          <w:szCs w:val="32"/>
          <w:lang w:val="es-ES"/>
        </w:rPr>
        <w:t>dministraci</w:t>
      </w:r>
      <w:r w:rsidR="008B220F">
        <w:rPr>
          <w:rFonts w:asciiTheme="majorHAnsi" w:hAnsiTheme="majorHAnsi"/>
          <w:i/>
          <w:noProof/>
          <w:sz w:val="20"/>
          <w:szCs w:val="32"/>
          <w:lang w:val="es-ES"/>
        </w:rPr>
        <w:t>o</w:t>
      </w:r>
      <w:r w:rsidRPr="00044C75">
        <w:rPr>
          <w:rFonts w:asciiTheme="majorHAnsi" w:hAnsiTheme="majorHAnsi"/>
          <w:i/>
          <w:noProof/>
          <w:sz w:val="20"/>
          <w:szCs w:val="32"/>
          <w:lang w:val="es-ES"/>
        </w:rPr>
        <w:t>n</w:t>
      </w:r>
      <w:r w:rsidR="00F54A1E">
        <w:rPr>
          <w:rFonts w:asciiTheme="majorHAnsi" w:hAnsiTheme="majorHAnsi"/>
          <w:i/>
          <w:noProof/>
          <w:sz w:val="20"/>
          <w:szCs w:val="32"/>
          <w:lang w:val="es-ES"/>
        </w:rPr>
        <w:t>es</w:t>
      </w:r>
      <w:r w:rsidRPr="00044C75">
        <w:rPr>
          <w:rFonts w:asciiTheme="majorHAnsi" w:hAnsiTheme="majorHAnsi"/>
          <w:i/>
          <w:noProof/>
          <w:sz w:val="20"/>
          <w:szCs w:val="32"/>
          <w:lang w:val="es-ES"/>
        </w:rPr>
        <w:t xml:space="preserve"> </w:t>
      </w:r>
      <w:r w:rsidR="00F54A1E">
        <w:rPr>
          <w:rFonts w:asciiTheme="majorHAnsi" w:hAnsiTheme="majorHAnsi"/>
          <w:i/>
          <w:noProof/>
          <w:sz w:val="20"/>
          <w:szCs w:val="32"/>
          <w:lang w:val="es-ES"/>
        </w:rPr>
        <w:t>P</w:t>
      </w:r>
      <w:r w:rsidRPr="00044C75">
        <w:rPr>
          <w:rFonts w:asciiTheme="majorHAnsi" w:hAnsiTheme="majorHAnsi"/>
          <w:i/>
          <w:noProof/>
          <w:sz w:val="20"/>
          <w:szCs w:val="32"/>
          <w:lang w:val="es-ES"/>
        </w:rPr>
        <w:t>ública</w:t>
      </w:r>
      <w:r w:rsidR="00F54A1E">
        <w:rPr>
          <w:rFonts w:asciiTheme="majorHAnsi" w:hAnsiTheme="majorHAnsi"/>
          <w:i/>
          <w:noProof/>
          <w:sz w:val="20"/>
          <w:szCs w:val="32"/>
          <w:lang w:val="es-ES"/>
        </w:rPr>
        <w:t>s</w:t>
      </w:r>
      <w:r w:rsidRPr="00044C75">
        <w:rPr>
          <w:rFonts w:asciiTheme="majorHAnsi" w:hAnsiTheme="majorHAnsi"/>
          <w:i/>
          <w:noProof/>
          <w:sz w:val="20"/>
          <w:szCs w:val="32"/>
          <w:lang w:val="es-ES"/>
        </w:rPr>
        <w:t xml:space="preserve">, profesionales y </w:t>
      </w:r>
      <w:r>
        <w:rPr>
          <w:rFonts w:asciiTheme="majorHAnsi" w:hAnsiTheme="majorHAnsi"/>
          <w:i/>
          <w:noProof/>
          <w:sz w:val="20"/>
          <w:szCs w:val="32"/>
          <w:lang w:val="es-ES"/>
        </w:rPr>
        <w:t>particulares</w:t>
      </w:r>
      <w:r w:rsidRPr="00044C75">
        <w:rPr>
          <w:rFonts w:asciiTheme="majorHAnsi" w:hAnsiTheme="majorHAnsi"/>
          <w:i/>
          <w:noProof/>
          <w:sz w:val="20"/>
          <w:szCs w:val="32"/>
          <w:lang w:val="es-ES"/>
        </w:rPr>
        <w:t>. A través de Clickar www.clickar.biz y www.clickar.it, Leasys también se encuentra entre las principales compañías italianas en el mercado de ventas de automóviles corporativos usados</w:t>
      </w:r>
    </w:p>
    <w:p w:rsidR="00455584" w:rsidRPr="006369D2" w:rsidRDefault="00455584" w:rsidP="00FE5C2A">
      <w:pPr>
        <w:widowControl w:val="0"/>
        <w:spacing w:line="240" w:lineRule="exact"/>
        <w:jc w:val="both"/>
        <w:rPr>
          <w:rFonts w:asciiTheme="majorHAnsi" w:hAnsiTheme="majorHAnsi"/>
          <w:i/>
          <w:noProof/>
          <w:sz w:val="20"/>
          <w:szCs w:val="32"/>
        </w:rPr>
      </w:pPr>
    </w:p>
    <w:p w:rsidR="00F77165" w:rsidRPr="00455584" w:rsidRDefault="00F77165" w:rsidP="00FE5C2A">
      <w:pPr>
        <w:tabs>
          <w:tab w:val="left" w:pos="2268"/>
          <w:tab w:val="left" w:pos="9781"/>
        </w:tabs>
        <w:spacing w:after="0" w:line="240" w:lineRule="auto"/>
        <w:ind w:firstLine="601"/>
        <w:contextualSpacing/>
        <w:jc w:val="both"/>
        <w:rPr>
          <w:rFonts w:cs="Calibri"/>
          <w:noProof/>
        </w:rPr>
      </w:pPr>
    </w:p>
    <w:p w:rsidR="00FA3FAE" w:rsidRDefault="00FA3FAE" w:rsidP="00FA3FAE">
      <w:pPr>
        <w:jc w:val="center"/>
        <w:rPr>
          <w:noProof/>
          <w:sz w:val="20"/>
          <w:lang w:val="es-ES_tradnl"/>
        </w:rPr>
      </w:pPr>
      <w:bookmarkStart w:id="0" w:name="_GoBack"/>
      <w:bookmarkEnd w:id="0"/>
      <w:r>
        <w:rPr>
          <w:noProof/>
          <w:sz w:val="20"/>
          <w:lang w:val="es-ES_tradnl"/>
        </w:rPr>
        <w:lastRenderedPageBreak/>
        <w:t>www.fcabankgroup.com - www.leasys.com</w:t>
      </w:r>
    </w:p>
    <w:p w:rsidR="00FA3FAE" w:rsidRDefault="00FA3FAE" w:rsidP="00FA3FAE">
      <w:pPr>
        <w:jc w:val="center"/>
        <w:rPr>
          <w:noProof/>
          <w:sz w:val="20"/>
          <w:lang w:val="es-ES_tradnl"/>
        </w:rPr>
      </w:pPr>
      <w:r>
        <w:rPr>
          <w:noProof/>
          <w:sz w:val="20"/>
        </w:rPr>
        <w:t>Para más información:</w:t>
      </w:r>
    </w:p>
    <w:p w:rsidR="00FA3FAE" w:rsidRDefault="00415196" w:rsidP="00FA3FAE">
      <w:pPr>
        <w:jc w:val="center"/>
        <w:rPr>
          <w:noProof/>
          <w:sz w:val="20"/>
        </w:rPr>
      </w:pPr>
      <w:hyperlink r:id="rId8" w:history="1">
        <w:r w:rsidR="00FA3FAE" w:rsidRPr="00871D9A">
          <w:rPr>
            <w:rStyle w:val="Hipervnculo"/>
            <w:noProof/>
          </w:rPr>
          <w:t>fca@prensafcagroup.com</w:t>
        </w:r>
      </w:hyperlink>
    </w:p>
    <w:p w:rsidR="00FA3FAE" w:rsidRDefault="00FA3FAE" w:rsidP="00FA3FAE">
      <w:pPr>
        <w:jc w:val="center"/>
        <w:rPr>
          <w:noProof/>
          <w:sz w:val="20"/>
        </w:rPr>
      </w:pPr>
      <w:r>
        <w:rPr>
          <w:noProof/>
          <w:sz w:val="20"/>
        </w:rPr>
        <w:t>www.fiatpress.es</w:t>
      </w:r>
    </w:p>
    <w:p w:rsidR="00FA3FAE" w:rsidRDefault="00FA3FAE" w:rsidP="00FA3FAE">
      <w:pPr>
        <w:jc w:val="both"/>
        <w:rPr>
          <w:noProof/>
          <w:sz w:val="20"/>
          <w:lang w:val="es-ES_tradnl"/>
        </w:rPr>
      </w:pPr>
    </w:p>
    <w:p w:rsidR="00FA3FAE" w:rsidRPr="00BF1D7C" w:rsidRDefault="00FA3FAE" w:rsidP="00FA3FAE">
      <w:pPr>
        <w:spacing w:line="360" w:lineRule="auto"/>
        <w:ind w:right="566" w:hanging="142"/>
        <w:rPr>
          <w:lang w:val="es-ES_tradnl"/>
        </w:rPr>
      </w:pPr>
    </w:p>
    <w:p w:rsidR="00FD4FF6" w:rsidRPr="00455584" w:rsidRDefault="00FD4FF6" w:rsidP="009D4AB1">
      <w:pPr>
        <w:tabs>
          <w:tab w:val="left" w:pos="2268"/>
          <w:tab w:val="left" w:pos="9781"/>
        </w:tabs>
        <w:spacing w:after="0" w:line="240" w:lineRule="auto"/>
        <w:ind w:firstLine="601"/>
        <w:contextualSpacing/>
        <w:jc w:val="center"/>
        <w:rPr>
          <w:rFonts w:cs="Calibri"/>
          <w:noProof/>
        </w:rPr>
      </w:pPr>
    </w:p>
    <w:sectPr w:rsidR="00FD4FF6" w:rsidRPr="00455584" w:rsidSect="00C81484">
      <w:headerReference w:type="default" r:id="rId9"/>
      <w:pgSz w:w="12240" w:h="15840"/>
      <w:pgMar w:top="1418" w:right="900"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A26" w:rsidRDefault="00A84A26">
      <w:pPr>
        <w:spacing w:after="0" w:line="240" w:lineRule="auto"/>
      </w:pPr>
    </w:p>
  </w:endnote>
  <w:endnote w:type="continuationSeparator" w:id="0">
    <w:p w:rsidR="00A84A26" w:rsidRDefault="00A84A2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A26" w:rsidRDefault="00A84A26">
      <w:pPr>
        <w:spacing w:after="0" w:line="240" w:lineRule="auto"/>
      </w:pPr>
    </w:p>
  </w:footnote>
  <w:footnote w:type="continuationSeparator" w:id="0">
    <w:p w:rsidR="00A84A26" w:rsidRDefault="00A84A2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5238" w:rsidRDefault="003C4DE4">
    <w:pPr>
      <w:pStyle w:val="Encabezado"/>
    </w:pPr>
    <w:r>
      <w:rPr>
        <w:noProof/>
        <w:lang w:val="es-ES" w:eastAsia="es-ES"/>
      </w:rPr>
      <w:drawing>
        <wp:anchor distT="0" distB="0" distL="114300" distR="114300" simplePos="0" relativeHeight="251659264" behindDoc="0" locked="0" layoutInCell="1" allowOverlap="1" wp14:anchorId="539A3FBC" wp14:editId="5F8BF0DA">
          <wp:simplePos x="0" y="0"/>
          <wp:positionH relativeFrom="column">
            <wp:posOffset>-151130</wp:posOffset>
          </wp:positionH>
          <wp:positionV relativeFrom="paragraph">
            <wp:posOffset>-98425</wp:posOffset>
          </wp:positionV>
          <wp:extent cx="1762760" cy="434975"/>
          <wp:effectExtent l="0" t="0" r="0" b="0"/>
          <wp:wrapThrough wrapText="bothSides">
            <wp:wrapPolygon edited="0">
              <wp:start x="7781" y="0"/>
              <wp:lineTo x="0" y="0"/>
              <wp:lineTo x="0" y="15136"/>
              <wp:lineTo x="10582" y="20181"/>
              <wp:lineTo x="20853" y="20181"/>
              <wp:lineTo x="21164" y="12613"/>
              <wp:lineTo x="21164" y="0"/>
              <wp:lineTo x="9337" y="0"/>
              <wp:lineTo x="7781" y="0"/>
            </wp:wrapPolygon>
          </wp:wrapThrough>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4349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Times New Roman"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Times New Roman"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Times New Roman"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447C0B04"/>
    <w:multiLevelType w:val="hybridMultilevel"/>
    <w:tmpl w:val="756E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6D0DA9"/>
    <w:multiLevelType w:val="multilevel"/>
    <w:tmpl w:val="9AD44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6F"/>
    <w:rsid w:val="00007DDF"/>
    <w:rsid w:val="00044C75"/>
    <w:rsid w:val="00055308"/>
    <w:rsid w:val="00073671"/>
    <w:rsid w:val="000855B6"/>
    <w:rsid w:val="000A47D6"/>
    <w:rsid w:val="000A5F68"/>
    <w:rsid w:val="000E6141"/>
    <w:rsid w:val="001221CC"/>
    <w:rsid w:val="001751DE"/>
    <w:rsid w:val="001D4529"/>
    <w:rsid w:val="001F1F94"/>
    <w:rsid w:val="001F732A"/>
    <w:rsid w:val="002A7032"/>
    <w:rsid w:val="002B1647"/>
    <w:rsid w:val="0037187E"/>
    <w:rsid w:val="00373786"/>
    <w:rsid w:val="003A5E19"/>
    <w:rsid w:val="003C4DE4"/>
    <w:rsid w:val="00455584"/>
    <w:rsid w:val="004E2A87"/>
    <w:rsid w:val="00520E63"/>
    <w:rsid w:val="00557742"/>
    <w:rsid w:val="00562823"/>
    <w:rsid w:val="00595AFB"/>
    <w:rsid w:val="005D491E"/>
    <w:rsid w:val="00611C15"/>
    <w:rsid w:val="00634988"/>
    <w:rsid w:val="006437D5"/>
    <w:rsid w:val="00653BF4"/>
    <w:rsid w:val="00661D47"/>
    <w:rsid w:val="006A0E8A"/>
    <w:rsid w:val="006B6136"/>
    <w:rsid w:val="006C76BF"/>
    <w:rsid w:val="0070072E"/>
    <w:rsid w:val="007040C1"/>
    <w:rsid w:val="00723751"/>
    <w:rsid w:val="00765AC2"/>
    <w:rsid w:val="007B7DAC"/>
    <w:rsid w:val="007D0523"/>
    <w:rsid w:val="007E64CD"/>
    <w:rsid w:val="007F1591"/>
    <w:rsid w:val="008579D9"/>
    <w:rsid w:val="00881EFB"/>
    <w:rsid w:val="008B220F"/>
    <w:rsid w:val="008C52E5"/>
    <w:rsid w:val="008E6EBC"/>
    <w:rsid w:val="00927CB1"/>
    <w:rsid w:val="009673AA"/>
    <w:rsid w:val="00971DF4"/>
    <w:rsid w:val="009A4E13"/>
    <w:rsid w:val="009D4AB1"/>
    <w:rsid w:val="009D7633"/>
    <w:rsid w:val="00A63050"/>
    <w:rsid w:val="00A84A26"/>
    <w:rsid w:val="00AC34F7"/>
    <w:rsid w:val="00AD0466"/>
    <w:rsid w:val="00B26DEC"/>
    <w:rsid w:val="00B537F3"/>
    <w:rsid w:val="00B66704"/>
    <w:rsid w:val="00B751C2"/>
    <w:rsid w:val="00BE237B"/>
    <w:rsid w:val="00BE3ECF"/>
    <w:rsid w:val="00C3671E"/>
    <w:rsid w:val="00C81484"/>
    <w:rsid w:val="00C91D7B"/>
    <w:rsid w:val="00C964F1"/>
    <w:rsid w:val="00CC379C"/>
    <w:rsid w:val="00CC5B6F"/>
    <w:rsid w:val="00CD21DF"/>
    <w:rsid w:val="00CF354D"/>
    <w:rsid w:val="00CF63EA"/>
    <w:rsid w:val="00D61C6E"/>
    <w:rsid w:val="00D67DC1"/>
    <w:rsid w:val="00DA5329"/>
    <w:rsid w:val="00DA7087"/>
    <w:rsid w:val="00DB5238"/>
    <w:rsid w:val="00DF0630"/>
    <w:rsid w:val="00E01AEF"/>
    <w:rsid w:val="00E057FE"/>
    <w:rsid w:val="00E1121B"/>
    <w:rsid w:val="00E2277D"/>
    <w:rsid w:val="00E233C1"/>
    <w:rsid w:val="00E55F14"/>
    <w:rsid w:val="00E9372D"/>
    <w:rsid w:val="00E94A5A"/>
    <w:rsid w:val="00E94C18"/>
    <w:rsid w:val="00F10B44"/>
    <w:rsid w:val="00F2161A"/>
    <w:rsid w:val="00F21662"/>
    <w:rsid w:val="00F54A1E"/>
    <w:rsid w:val="00F71598"/>
    <w:rsid w:val="00F74493"/>
    <w:rsid w:val="00F77165"/>
    <w:rsid w:val="00FA20C0"/>
    <w:rsid w:val="00FA3FAE"/>
    <w:rsid w:val="00FD4FF6"/>
    <w:rsid w:val="00FE2E07"/>
    <w:rsid w:val="00FE5C2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CA7DDEAB-F5C3-45AF-BC0D-27F20238F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5B6F"/>
    <w:pPr>
      <w:ind w:left="720"/>
      <w:contextualSpacing/>
    </w:pPr>
  </w:style>
  <w:style w:type="character" w:customStyle="1" w:styleId="a-list-item">
    <w:name w:val="a-list-item"/>
    <w:basedOn w:val="Fuentedeprrafopredeter"/>
    <w:rsid w:val="007F1591"/>
  </w:style>
  <w:style w:type="paragraph" w:styleId="Encabezado">
    <w:name w:val="header"/>
    <w:basedOn w:val="Normal"/>
    <w:link w:val="EncabezadoCar"/>
    <w:uiPriority w:val="99"/>
    <w:unhideWhenUsed/>
    <w:rsid w:val="001F1F94"/>
    <w:pPr>
      <w:tabs>
        <w:tab w:val="center" w:pos="4986"/>
        <w:tab w:val="right" w:pos="9972"/>
      </w:tabs>
      <w:spacing w:after="0" w:line="240" w:lineRule="auto"/>
    </w:pPr>
  </w:style>
  <w:style w:type="character" w:customStyle="1" w:styleId="EncabezadoCar">
    <w:name w:val="Encabezado Car"/>
    <w:basedOn w:val="Fuentedeprrafopredeter"/>
    <w:link w:val="Encabezado"/>
    <w:uiPriority w:val="99"/>
    <w:rsid w:val="001F1F94"/>
  </w:style>
  <w:style w:type="paragraph" w:styleId="Piedepgina">
    <w:name w:val="footer"/>
    <w:basedOn w:val="Normal"/>
    <w:link w:val="PiedepginaCar"/>
    <w:uiPriority w:val="99"/>
    <w:unhideWhenUsed/>
    <w:rsid w:val="001F1F94"/>
    <w:pPr>
      <w:tabs>
        <w:tab w:val="center" w:pos="4986"/>
        <w:tab w:val="right" w:pos="9972"/>
      </w:tabs>
      <w:spacing w:after="0" w:line="240" w:lineRule="auto"/>
    </w:pPr>
  </w:style>
  <w:style w:type="character" w:customStyle="1" w:styleId="PiedepginaCar">
    <w:name w:val="Pie de página Car"/>
    <w:basedOn w:val="Fuentedeprrafopredeter"/>
    <w:link w:val="Piedepgina"/>
    <w:uiPriority w:val="99"/>
    <w:rsid w:val="001F1F94"/>
  </w:style>
  <w:style w:type="paragraph" w:styleId="Textodeglobo">
    <w:name w:val="Balloon Text"/>
    <w:basedOn w:val="Normal"/>
    <w:link w:val="TextodegloboCar"/>
    <w:uiPriority w:val="99"/>
    <w:semiHidden/>
    <w:unhideWhenUsed/>
    <w:rsid w:val="0072375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3751"/>
    <w:rPr>
      <w:rFonts w:ascii="Tahoma" w:hAnsi="Tahoma" w:cs="Tahoma"/>
      <w:sz w:val="16"/>
      <w:szCs w:val="16"/>
    </w:rPr>
  </w:style>
  <w:style w:type="character" w:styleId="Refdecomentario">
    <w:name w:val="annotation reference"/>
    <w:basedOn w:val="Fuentedeprrafopredeter"/>
    <w:uiPriority w:val="99"/>
    <w:semiHidden/>
    <w:unhideWhenUsed/>
    <w:rsid w:val="00723751"/>
    <w:rPr>
      <w:sz w:val="16"/>
      <w:szCs w:val="16"/>
    </w:rPr>
  </w:style>
  <w:style w:type="paragraph" w:styleId="Textocomentario">
    <w:name w:val="annotation text"/>
    <w:basedOn w:val="Normal"/>
    <w:link w:val="TextocomentarioCar"/>
    <w:uiPriority w:val="99"/>
    <w:semiHidden/>
    <w:unhideWhenUsed/>
    <w:rsid w:val="007237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751"/>
    <w:rPr>
      <w:sz w:val="20"/>
      <w:szCs w:val="20"/>
    </w:rPr>
  </w:style>
  <w:style w:type="paragraph" w:styleId="Asuntodelcomentario">
    <w:name w:val="annotation subject"/>
    <w:basedOn w:val="Textocomentario"/>
    <w:next w:val="Textocomentario"/>
    <w:link w:val="AsuntodelcomentarioCar"/>
    <w:uiPriority w:val="99"/>
    <w:semiHidden/>
    <w:unhideWhenUsed/>
    <w:rsid w:val="00723751"/>
    <w:rPr>
      <w:b/>
      <w:bCs/>
    </w:rPr>
  </w:style>
  <w:style w:type="character" w:customStyle="1" w:styleId="AsuntodelcomentarioCar">
    <w:name w:val="Asunto del comentario Car"/>
    <w:basedOn w:val="TextocomentarioCar"/>
    <w:link w:val="Asuntodelcomentario"/>
    <w:uiPriority w:val="99"/>
    <w:semiHidden/>
    <w:rsid w:val="00723751"/>
    <w:rPr>
      <w:b/>
      <w:bCs/>
      <w:sz w:val="20"/>
      <w:szCs w:val="20"/>
    </w:rPr>
  </w:style>
  <w:style w:type="paragraph" w:styleId="Revisin">
    <w:name w:val="Revision"/>
    <w:hidden/>
    <w:uiPriority w:val="99"/>
    <w:semiHidden/>
    <w:rsid w:val="00B537F3"/>
    <w:pPr>
      <w:spacing w:after="0" w:line="240" w:lineRule="auto"/>
    </w:pPr>
  </w:style>
  <w:style w:type="character" w:styleId="Hipervnculo">
    <w:name w:val="Hyperlink"/>
    <w:basedOn w:val="Fuentedeprrafopredeter"/>
    <w:uiPriority w:val="99"/>
    <w:unhideWhenUsed/>
    <w:rsid w:val="001D4529"/>
    <w:rPr>
      <w:color w:val="0000FF" w:themeColor="hyperlink"/>
      <w:u w:val="single"/>
    </w:rPr>
  </w:style>
  <w:style w:type="paragraph" w:customStyle="1" w:styleId="03INTESTAZIONEBOLD">
    <w:name w:val="03 INTESTAZIONE BOLD"/>
    <w:basedOn w:val="Normal"/>
    <w:rsid w:val="00FA3FAE"/>
    <w:pPr>
      <w:spacing w:after="0" w:line="192" w:lineRule="exact"/>
    </w:pPr>
    <w:rPr>
      <w:rFonts w:ascii="Helvetica" w:eastAsia="Times New Roman" w:hAnsi="Helvetica" w:cs="Helvetica"/>
      <w:b/>
      <w:color w:val="000000"/>
      <w:sz w:val="16"/>
      <w:szCs w:val="20"/>
      <w:lang w:val="it-IT" w:eastAsia="it-IT"/>
    </w:rPr>
  </w:style>
  <w:style w:type="paragraph" w:customStyle="1" w:styleId="Prrafodelista1">
    <w:name w:val="Párrafo de lista1"/>
    <w:basedOn w:val="Normal"/>
    <w:rsid w:val="00FA3FAE"/>
    <w:pPr>
      <w:spacing w:after="0" w:line="240" w:lineRule="auto"/>
      <w:ind w:left="720"/>
      <w:contextualSpacing/>
    </w:pPr>
    <w:rPr>
      <w:rFonts w:ascii="Calibri" w:eastAsia="Times New Roman" w:hAnsi="Calibri" w:cs="Times New Roman"/>
      <w:lang w:val="es-E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997450">
      <w:bodyDiv w:val="1"/>
      <w:marLeft w:val="0"/>
      <w:marRight w:val="0"/>
      <w:marTop w:val="0"/>
      <w:marBottom w:val="0"/>
      <w:divBdr>
        <w:top w:val="none" w:sz="0" w:space="0" w:color="auto"/>
        <w:left w:val="none" w:sz="0" w:space="0" w:color="auto"/>
        <w:bottom w:val="none" w:sz="0" w:space="0" w:color="auto"/>
        <w:right w:val="none" w:sz="0" w:space="0" w:color="auto"/>
      </w:divBdr>
    </w:div>
    <w:div w:id="879896362">
      <w:bodyDiv w:val="1"/>
      <w:marLeft w:val="0"/>
      <w:marRight w:val="0"/>
      <w:marTop w:val="0"/>
      <w:marBottom w:val="0"/>
      <w:divBdr>
        <w:top w:val="none" w:sz="0" w:space="0" w:color="auto"/>
        <w:left w:val="none" w:sz="0" w:space="0" w:color="auto"/>
        <w:bottom w:val="none" w:sz="0" w:space="0" w:color="auto"/>
        <w:right w:val="none" w:sz="0" w:space="0" w:color="auto"/>
      </w:divBdr>
    </w:div>
    <w:div w:id="124846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a@prensafcagroup.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
</file>

<file path=customXml/itemProps1.xml><?xml version="1.0" encoding="utf-8"?>
<ds:datastoreItem xmlns:ds="http://schemas.openxmlformats.org/officeDocument/2006/customXml" ds:itemID="{26F6182E-0C40-43B1-BCC4-96B6AF1295BF}"/>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2360</Characters>
  <Application>Microsoft Office Word</Application>
  <DocSecurity>0</DocSecurity>
  <Lines>19</Lines>
  <Paragraphs>5</Paragraphs>
  <ScaleCrop>false</ScaleCrop>
  <HeadingPairs>
    <vt:vector size="6" baseType="variant">
      <vt:variant>
        <vt:lpstr>Título</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FIATGROUP</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GUALANO</dc:creator>
  <cp:lastModifiedBy>Last Lap Eventos y comunicación</cp:lastModifiedBy>
  <cp:revision>2</cp:revision>
  <cp:lastPrinted>2018-06-22T15:32:00Z</cp:lastPrinted>
  <dcterms:created xsi:type="dcterms:W3CDTF">2018-08-02T15:39:00Z</dcterms:created>
  <dcterms:modified xsi:type="dcterms:W3CDTF">2018-08-02T15:39:00Z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c4822e9a-6c39-4fce-89fb-f56cecdb43d5</vt:lpwstr>
  </property>
  <property fmtid="{D5CDD505-2E9C-101B-9397-08002B2CF9AE}" pid="3" name="bjSaver">
    <vt:lpwstr>H3raMvu1mki27mMcn8fg7fXmnDhcFxoB</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F69224B,17/04/2018 16:07:32,GENERAL BUSINESS</vt:lpwstr>
  </property>
</Properties>
</file>