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95" w:rsidRDefault="00833495" w:rsidP="004B2F73">
      <w:pPr>
        <w:spacing w:line="360" w:lineRule="auto"/>
        <w:ind w:left="45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5"/>
      <w:bookmarkStart w:id="1" w:name="OLE_LINK6"/>
      <w:bookmarkStart w:id="2" w:name="OLE_LINK12"/>
      <w:bookmarkStart w:id="3" w:name="OLE_LINK13"/>
      <w:bookmarkStart w:id="4" w:name="OLE_LINK3"/>
      <w:bookmarkStart w:id="5" w:name="OLE_LINK4"/>
      <w:proofErr w:type="spellStart"/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Abarth</w:t>
      </w:r>
      <w:proofErr w:type="spellEnd"/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595/</w:t>
      </w:r>
      <w:r w:rsidRPr="00833495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695 se impone en la categoría </w:t>
      </w: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“</w:t>
      </w:r>
      <w:r w:rsidRPr="00833495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Ciudadanos</w:t>
      </w: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”</w:t>
      </w:r>
      <w:r w:rsidRPr="00833495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de los premios </w:t>
      </w:r>
      <w:proofErr w:type="spellStart"/>
      <w:r w:rsidRPr="00833495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Best</w:t>
      </w:r>
      <w:proofErr w:type="spellEnd"/>
      <w:r w:rsidRPr="00833495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Car</w:t>
      </w: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s 2019</w:t>
      </w:r>
    </w:p>
    <w:p w:rsidR="00426FAA" w:rsidRPr="004B2F73" w:rsidRDefault="00426FAA" w:rsidP="004B2F73">
      <w:pPr>
        <w:spacing w:line="360" w:lineRule="auto"/>
        <w:ind w:left="45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</w:p>
    <w:p w:rsidR="00F85F8D" w:rsidRPr="001F216A" w:rsidRDefault="00833495" w:rsidP="00F85F8D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1F216A">
        <w:rPr>
          <w:b/>
          <w:i/>
          <w:szCs w:val="24"/>
        </w:rPr>
        <w:t>El </w:t>
      </w:r>
      <w:proofErr w:type="spellStart"/>
      <w:r w:rsidRPr="001F216A">
        <w:rPr>
          <w:b/>
          <w:bCs/>
          <w:i/>
          <w:szCs w:val="24"/>
        </w:rPr>
        <w:t>Abarth</w:t>
      </w:r>
      <w:proofErr w:type="spellEnd"/>
      <w:r w:rsidRPr="001F216A">
        <w:rPr>
          <w:b/>
          <w:bCs/>
          <w:i/>
          <w:szCs w:val="24"/>
        </w:rPr>
        <w:t xml:space="preserve"> 595/695</w:t>
      </w:r>
      <w:r w:rsidRPr="001F216A">
        <w:rPr>
          <w:b/>
          <w:i/>
          <w:szCs w:val="24"/>
        </w:rPr>
        <w:t> ha conseguido su </w:t>
      </w:r>
      <w:r w:rsidRPr="001F216A">
        <w:rPr>
          <w:b/>
          <w:bCs/>
          <w:i/>
          <w:szCs w:val="24"/>
        </w:rPr>
        <w:t xml:space="preserve">cuarta victoria consecutiva en la categoría de los coches Ciudadanos de los Premios </w:t>
      </w:r>
      <w:proofErr w:type="spellStart"/>
      <w:r w:rsidRPr="001F216A">
        <w:rPr>
          <w:b/>
          <w:bCs/>
          <w:i/>
          <w:szCs w:val="24"/>
        </w:rPr>
        <w:t>Best</w:t>
      </w:r>
      <w:proofErr w:type="spellEnd"/>
      <w:r w:rsidRPr="001F216A">
        <w:rPr>
          <w:b/>
          <w:bCs/>
          <w:i/>
          <w:szCs w:val="24"/>
        </w:rPr>
        <w:t xml:space="preserve"> Cars</w:t>
      </w:r>
      <w:r w:rsidRPr="001F216A">
        <w:rPr>
          <w:b/>
          <w:i/>
          <w:szCs w:val="24"/>
        </w:rPr>
        <w:t xml:space="preserve">. </w:t>
      </w:r>
      <w:bookmarkStart w:id="6" w:name="OLE_LINK8"/>
      <w:bookmarkStart w:id="7" w:name="OLE_LINK9"/>
      <w:bookmarkEnd w:id="0"/>
      <w:bookmarkEnd w:id="1"/>
      <w:bookmarkEnd w:id="2"/>
      <w:bookmarkEnd w:id="3"/>
    </w:p>
    <w:p w:rsidR="001F216A" w:rsidRPr="001F216A" w:rsidRDefault="001F216A" w:rsidP="001F216A">
      <w:pPr>
        <w:pStyle w:val="Prrafodelista"/>
        <w:spacing w:line="360" w:lineRule="auto"/>
        <w:ind w:left="765"/>
        <w:jc w:val="both"/>
        <w:rPr>
          <w:b/>
          <w:bCs/>
        </w:rPr>
      </w:pPr>
    </w:p>
    <w:p w:rsidR="00833495" w:rsidRDefault="00F85F8D" w:rsidP="004B2F73">
      <w:pPr>
        <w:shd w:val="clear" w:color="auto" w:fill="FFFFFF"/>
        <w:spacing w:line="360" w:lineRule="auto"/>
        <w:jc w:val="both"/>
        <w:rPr>
          <w:bCs/>
        </w:rPr>
      </w:pPr>
      <w:r w:rsidRPr="00F85F8D">
        <w:rPr>
          <w:b/>
          <w:bCs/>
        </w:rPr>
        <w:t xml:space="preserve">Alcalá de Henares, </w:t>
      </w:r>
      <w:r w:rsidR="00C853A4">
        <w:rPr>
          <w:b/>
          <w:bCs/>
        </w:rPr>
        <w:t>13</w:t>
      </w:r>
      <w:r w:rsidR="00B32DE3">
        <w:rPr>
          <w:b/>
          <w:bCs/>
        </w:rPr>
        <w:t xml:space="preserve"> </w:t>
      </w:r>
      <w:r w:rsidRPr="00F85F8D">
        <w:rPr>
          <w:b/>
          <w:bCs/>
        </w:rPr>
        <w:t xml:space="preserve">de </w:t>
      </w:r>
      <w:r>
        <w:rPr>
          <w:b/>
          <w:bCs/>
        </w:rPr>
        <w:t>febrero</w:t>
      </w:r>
      <w:r w:rsidRPr="00F85F8D">
        <w:rPr>
          <w:b/>
          <w:bCs/>
        </w:rPr>
        <w:t xml:space="preserve"> de </w:t>
      </w:r>
      <w:r>
        <w:rPr>
          <w:b/>
          <w:bCs/>
        </w:rPr>
        <w:t>2019</w:t>
      </w:r>
      <w:r w:rsidRPr="00F85F8D">
        <w:rPr>
          <w:b/>
          <w:bCs/>
        </w:rPr>
        <w:t xml:space="preserve">- </w:t>
      </w:r>
      <w:bookmarkEnd w:id="4"/>
      <w:bookmarkEnd w:id="5"/>
      <w:r w:rsidR="00833495" w:rsidRPr="00833495">
        <w:rPr>
          <w:bCs/>
        </w:rPr>
        <w:t xml:space="preserve">Por cuarto año consecutivo, el </w:t>
      </w:r>
      <w:proofErr w:type="spellStart"/>
      <w:r w:rsidR="00833495" w:rsidRPr="00833495">
        <w:rPr>
          <w:bCs/>
        </w:rPr>
        <w:t>Abarth</w:t>
      </w:r>
      <w:proofErr w:type="spellEnd"/>
      <w:r w:rsidR="00833495" w:rsidRPr="00833495">
        <w:rPr>
          <w:bCs/>
        </w:rPr>
        <w:t xml:space="preserve"> 595/695 </w:t>
      </w:r>
      <w:r w:rsidR="00833495">
        <w:rPr>
          <w:bCs/>
        </w:rPr>
        <w:t xml:space="preserve">han sido elegidos por los lectores como el mejor coche de la categoría “Ciudadanos” en los prestigiosos premios </w:t>
      </w:r>
      <w:proofErr w:type="spellStart"/>
      <w:r w:rsidR="00833495">
        <w:rPr>
          <w:bCs/>
        </w:rPr>
        <w:t>Best</w:t>
      </w:r>
      <w:proofErr w:type="spellEnd"/>
      <w:r w:rsidR="00833495">
        <w:rPr>
          <w:bCs/>
        </w:rPr>
        <w:t xml:space="preserve"> Cars 2019</w:t>
      </w:r>
      <w:r w:rsidR="00C853A4">
        <w:rPr>
          <w:bCs/>
        </w:rPr>
        <w:t>, que este año han celebrado su vigesimosexta edición</w:t>
      </w:r>
      <w:r w:rsidR="00833495">
        <w:rPr>
          <w:bCs/>
        </w:rPr>
        <w:t>.</w:t>
      </w:r>
    </w:p>
    <w:p w:rsidR="00833495" w:rsidRDefault="00833495" w:rsidP="00833495">
      <w:pPr>
        <w:shd w:val="clear" w:color="auto" w:fill="FFFFFF"/>
        <w:spacing w:line="360" w:lineRule="auto"/>
        <w:jc w:val="both"/>
        <w:rPr>
          <w:bCs/>
        </w:rPr>
      </w:pPr>
    </w:p>
    <w:p w:rsidR="00833495" w:rsidRPr="00833495" w:rsidRDefault="00833495" w:rsidP="00833495">
      <w:pPr>
        <w:pStyle w:val="NormalWeb"/>
        <w:shd w:val="clear" w:color="auto" w:fill="FFFFFF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833495">
        <w:rPr>
          <w:rFonts w:ascii="Calibri" w:hAnsi="Calibri" w:cs="Calibri"/>
          <w:bCs/>
          <w:sz w:val="22"/>
          <w:szCs w:val="22"/>
        </w:rPr>
        <w:t xml:space="preserve">Los lectores de las prestigiosas revistas especializadas "Autopista", "Automóvil", "Coche Actual" y "Autovía", todas ellas editadas por el grupo </w:t>
      </w:r>
      <w:proofErr w:type="spellStart"/>
      <w:r w:rsidRPr="00833495">
        <w:rPr>
          <w:rFonts w:ascii="Calibri" w:hAnsi="Calibri" w:cs="Calibri"/>
          <w:bCs/>
          <w:sz w:val="22"/>
          <w:szCs w:val="22"/>
        </w:rPr>
        <w:t>Motorpress</w:t>
      </w:r>
      <w:proofErr w:type="spellEnd"/>
      <w:r w:rsidRPr="00833495">
        <w:rPr>
          <w:rFonts w:ascii="Calibri" w:hAnsi="Calibri" w:cs="Calibri"/>
          <w:bCs/>
          <w:sz w:val="22"/>
          <w:szCs w:val="22"/>
        </w:rPr>
        <w:t xml:space="preserve"> Ibérica, han </w:t>
      </w:r>
      <w:r>
        <w:rPr>
          <w:rFonts w:ascii="Calibri" w:hAnsi="Calibri" w:cs="Calibri"/>
          <w:bCs/>
          <w:sz w:val="22"/>
          <w:szCs w:val="22"/>
        </w:rPr>
        <w:t xml:space="preserve">vuelto a </w:t>
      </w:r>
      <w:r w:rsidRPr="00833495">
        <w:rPr>
          <w:rFonts w:ascii="Calibri" w:hAnsi="Calibri" w:cs="Calibri"/>
          <w:bCs/>
          <w:sz w:val="22"/>
          <w:szCs w:val="22"/>
        </w:rPr>
        <w:t>elegi</w:t>
      </w:r>
      <w:r>
        <w:rPr>
          <w:rFonts w:ascii="Calibri" w:hAnsi="Calibri" w:cs="Calibri"/>
          <w:bCs/>
          <w:sz w:val="22"/>
          <w:szCs w:val="22"/>
        </w:rPr>
        <w:t>r</w:t>
      </w:r>
      <w:r w:rsidRPr="00833495">
        <w:rPr>
          <w:rFonts w:ascii="Calibri" w:hAnsi="Calibri" w:cs="Calibri"/>
          <w:bCs/>
          <w:sz w:val="22"/>
          <w:szCs w:val="22"/>
        </w:rPr>
        <w:t xml:space="preserve"> al </w:t>
      </w:r>
      <w:proofErr w:type="spellStart"/>
      <w:r w:rsidRPr="00833495">
        <w:rPr>
          <w:rFonts w:ascii="Calibri" w:hAnsi="Calibri" w:cs="Calibri"/>
          <w:bCs/>
          <w:sz w:val="22"/>
          <w:szCs w:val="22"/>
        </w:rPr>
        <w:t>Abarth</w:t>
      </w:r>
      <w:proofErr w:type="spellEnd"/>
      <w:r w:rsidRPr="00833495">
        <w:rPr>
          <w:rFonts w:ascii="Calibri" w:hAnsi="Calibri" w:cs="Calibri"/>
          <w:bCs/>
          <w:sz w:val="22"/>
          <w:szCs w:val="22"/>
        </w:rPr>
        <w:t xml:space="preserve"> 595</w:t>
      </w:r>
      <w:r>
        <w:rPr>
          <w:rFonts w:ascii="Calibri" w:hAnsi="Calibri" w:cs="Calibri"/>
          <w:bCs/>
          <w:sz w:val="22"/>
          <w:szCs w:val="22"/>
        </w:rPr>
        <w:t>/695</w:t>
      </w:r>
      <w:r w:rsidRPr="00833495">
        <w:rPr>
          <w:rFonts w:ascii="Calibri" w:hAnsi="Calibri" w:cs="Calibri"/>
          <w:bCs/>
          <w:sz w:val="22"/>
          <w:szCs w:val="22"/>
        </w:rPr>
        <w:t xml:space="preserve"> como </w:t>
      </w:r>
      <w:r>
        <w:rPr>
          <w:rFonts w:ascii="Calibri" w:hAnsi="Calibri" w:cs="Calibri"/>
          <w:bCs/>
          <w:sz w:val="22"/>
          <w:szCs w:val="22"/>
        </w:rPr>
        <w:t>el</w:t>
      </w:r>
      <w:r w:rsidRPr="00833495">
        <w:rPr>
          <w:rFonts w:ascii="Calibri" w:hAnsi="Calibri" w:cs="Calibri"/>
          <w:bCs/>
          <w:sz w:val="22"/>
          <w:szCs w:val="22"/>
        </w:rPr>
        <w:t xml:space="preserve"> mejor </w:t>
      </w:r>
      <w:r>
        <w:rPr>
          <w:rFonts w:ascii="Calibri" w:hAnsi="Calibri" w:cs="Calibri"/>
          <w:bCs/>
          <w:sz w:val="22"/>
          <w:szCs w:val="22"/>
        </w:rPr>
        <w:t>coche</w:t>
      </w:r>
      <w:r w:rsidRPr="0083349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de</w:t>
      </w:r>
      <w:r w:rsidRPr="00833495">
        <w:rPr>
          <w:rFonts w:ascii="Calibri" w:hAnsi="Calibri" w:cs="Calibri"/>
          <w:bCs/>
          <w:sz w:val="22"/>
          <w:szCs w:val="22"/>
        </w:rPr>
        <w:t xml:space="preserve"> su </w:t>
      </w:r>
      <w:r w:rsidR="00224BC6">
        <w:rPr>
          <w:rFonts w:ascii="Calibri" w:hAnsi="Calibri" w:cs="Calibri"/>
          <w:bCs/>
          <w:sz w:val="22"/>
          <w:szCs w:val="22"/>
        </w:rPr>
        <w:t>categoría</w:t>
      </w:r>
      <w:r w:rsidRPr="00833495">
        <w:rPr>
          <w:rFonts w:ascii="Calibri" w:hAnsi="Calibri" w:cs="Calibri"/>
          <w:bCs/>
          <w:sz w:val="22"/>
          <w:szCs w:val="22"/>
        </w:rPr>
        <w:t>.</w:t>
      </w:r>
    </w:p>
    <w:p w:rsidR="00833495" w:rsidRPr="00833495" w:rsidRDefault="00224BC6" w:rsidP="00833495">
      <w:pPr>
        <w:shd w:val="clear" w:color="auto" w:fill="FFFFFF"/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El</w:t>
      </w:r>
      <w:r w:rsidR="00833495" w:rsidRPr="00833495">
        <w:rPr>
          <w:bCs/>
        </w:rPr>
        <w:t xml:space="preserve"> pequeño deportivo de </w:t>
      </w:r>
      <w:proofErr w:type="spellStart"/>
      <w:r w:rsidR="00833495" w:rsidRPr="00833495">
        <w:rPr>
          <w:bCs/>
        </w:rPr>
        <w:t>Abarth</w:t>
      </w:r>
      <w:proofErr w:type="spellEnd"/>
      <w:r w:rsidR="00833495" w:rsidRPr="00833495">
        <w:rPr>
          <w:bCs/>
        </w:rPr>
        <w:t xml:space="preserve"> </w:t>
      </w:r>
      <w:r>
        <w:rPr>
          <w:bCs/>
        </w:rPr>
        <w:t>se ha vuelto a imponer a duros rivales, empezando por el propio Fiat 500, que ha terminado en segunda posición</w:t>
      </w:r>
      <w:r w:rsidR="00833495" w:rsidRPr="00833495">
        <w:rPr>
          <w:bCs/>
        </w:rPr>
        <w:t xml:space="preserve"> gracias a los votos de más de 1</w:t>
      </w:r>
      <w:r w:rsidR="00C853A4">
        <w:rPr>
          <w:bCs/>
        </w:rPr>
        <w:t>0</w:t>
      </w:r>
      <w:r w:rsidR="00833495" w:rsidRPr="00833495">
        <w:rPr>
          <w:bCs/>
        </w:rPr>
        <w:t>.000 lectores que han participado en la encuesta en España (más de 1</w:t>
      </w:r>
      <w:r w:rsidR="00C853A4">
        <w:rPr>
          <w:bCs/>
        </w:rPr>
        <w:t>3</w:t>
      </w:r>
      <w:r w:rsidR="00833495" w:rsidRPr="00833495">
        <w:rPr>
          <w:bCs/>
        </w:rPr>
        <w:t xml:space="preserve">0.000 en los </w:t>
      </w:r>
      <w:r w:rsidR="00C853A4">
        <w:rPr>
          <w:bCs/>
        </w:rPr>
        <w:t>12</w:t>
      </w:r>
      <w:r w:rsidR="00833495" w:rsidRPr="00833495">
        <w:rPr>
          <w:bCs/>
        </w:rPr>
        <w:t xml:space="preserve"> países que convocan estos premios a nivel </w:t>
      </w:r>
      <w:r w:rsidR="00C853A4">
        <w:rPr>
          <w:bCs/>
        </w:rPr>
        <w:t>mundial</w:t>
      </w:r>
      <w:r w:rsidR="00833495" w:rsidRPr="00833495">
        <w:rPr>
          <w:bCs/>
        </w:rPr>
        <w:t>).</w:t>
      </w:r>
    </w:p>
    <w:p w:rsidR="00833495" w:rsidRPr="00833495" w:rsidRDefault="00224BC6" w:rsidP="00833495">
      <w:pPr>
        <w:shd w:val="clear" w:color="auto" w:fill="FFFFFF"/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Con este importante premio y, sobre todo, con el hecho de haber encadenado cuatro años consecutivos siendo el modelo más votado, los modelos de </w:t>
      </w:r>
      <w:proofErr w:type="spellStart"/>
      <w:r>
        <w:rPr>
          <w:bCs/>
        </w:rPr>
        <w:t>Abarth</w:t>
      </w:r>
      <w:proofErr w:type="spellEnd"/>
      <w:r>
        <w:rPr>
          <w:bCs/>
        </w:rPr>
        <w:t xml:space="preserve"> se reafirman como una de las mejores opciones del segmento urbano gracias a su pasional enfoque, enormes posibilidades de personalización y a sus ágiles y eficientes motores 1.4 T-Jet con potencias de 145 a 180 CV.</w:t>
      </w:r>
    </w:p>
    <w:p w:rsidR="00833495" w:rsidRPr="00833495" w:rsidRDefault="00224BC6" w:rsidP="00833495">
      <w:pPr>
        <w:shd w:val="clear" w:color="auto" w:fill="FFFFFF"/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Alberto de Aza, Consejero Delegado de FCA para España y Portugal, fue el encargado de recoger el galardón durante la gala de entrega de premios que tuvo lugar en Madrid. </w:t>
      </w:r>
      <w:r w:rsidR="00833495" w:rsidRPr="00833495">
        <w:rPr>
          <w:bCs/>
        </w:rPr>
        <w:t xml:space="preserve"> </w:t>
      </w:r>
    </w:p>
    <w:p w:rsidR="00E07BE1" w:rsidRPr="00C20EF8" w:rsidRDefault="00E07BE1" w:rsidP="00833495">
      <w:pPr>
        <w:shd w:val="clear" w:color="auto" w:fill="FFFFFF"/>
        <w:spacing w:line="360" w:lineRule="auto"/>
        <w:jc w:val="both"/>
        <w:rPr>
          <w:b/>
          <w:sz w:val="18"/>
          <w:szCs w:val="18"/>
        </w:rPr>
      </w:pPr>
    </w:p>
    <w:bookmarkEnd w:id="6"/>
    <w:bookmarkEnd w:id="7"/>
    <w:p w:rsidR="00CC6E32" w:rsidRPr="00C20EF8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C20EF8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C20EF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5F8D" w:rsidRPr="00FF177B" w:rsidRDefault="00F85F8D" w:rsidP="00F85F8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F85F8D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32" w:rsidRDefault="00D71632" w:rsidP="0040727A">
      <w:r>
        <w:separator/>
      </w:r>
    </w:p>
  </w:endnote>
  <w:endnote w:type="continuationSeparator" w:id="0">
    <w:p w:rsidR="00D71632" w:rsidRDefault="00D71632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25379" w:rsidRPr="00F2537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F25379" w:rsidRPr="00F25379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F25379" w:rsidRPr="00F25379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32" w:rsidRDefault="00D71632" w:rsidP="0040727A">
      <w:r>
        <w:separator/>
      </w:r>
    </w:p>
  </w:footnote>
  <w:footnote w:type="continuationSeparator" w:id="0">
    <w:p w:rsidR="00D71632" w:rsidRDefault="00D71632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11D"/>
    <w:multiLevelType w:val="hybridMultilevel"/>
    <w:tmpl w:val="0CFED6C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216A"/>
    <w:rsid w:val="001F43CC"/>
    <w:rsid w:val="001F4A21"/>
    <w:rsid w:val="002027F5"/>
    <w:rsid w:val="00203F6E"/>
    <w:rsid w:val="00217E0B"/>
    <w:rsid w:val="0022002D"/>
    <w:rsid w:val="0022119D"/>
    <w:rsid w:val="0022139D"/>
    <w:rsid w:val="00224BC6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2E4E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6FAA"/>
    <w:rsid w:val="004339FC"/>
    <w:rsid w:val="00433A2A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2F73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55CF"/>
    <w:rsid w:val="005D712B"/>
    <w:rsid w:val="005E483E"/>
    <w:rsid w:val="005E5DFD"/>
    <w:rsid w:val="005E63F5"/>
    <w:rsid w:val="005E7925"/>
    <w:rsid w:val="005E7BB0"/>
    <w:rsid w:val="005F3F65"/>
    <w:rsid w:val="005F436D"/>
    <w:rsid w:val="00610CCD"/>
    <w:rsid w:val="00612276"/>
    <w:rsid w:val="0061424E"/>
    <w:rsid w:val="00615E00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3620"/>
    <w:rsid w:val="007555AD"/>
    <w:rsid w:val="00756B8C"/>
    <w:rsid w:val="0077383F"/>
    <w:rsid w:val="00774EF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3495"/>
    <w:rsid w:val="008341CC"/>
    <w:rsid w:val="0084139F"/>
    <w:rsid w:val="008524D7"/>
    <w:rsid w:val="00861E34"/>
    <w:rsid w:val="00873252"/>
    <w:rsid w:val="008740C3"/>
    <w:rsid w:val="008762DB"/>
    <w:rsid w:val="008917B0"/>
    <w:rsid w:val="008D7098"/>
    <w:rsid w:val="008D75ED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19CA"/>
    <w:rsid w:val="00A54DD0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2DE3"/>
    <w:rsid w:val="00B35FEB"/>
    <w:rsid w:val="00B36C49"/>
    <w:rsid w:val="00B56A6C"/>
    <w:rsid w:val="00B64BA0"/>
    <w:rsid w:val="00B65279"/>
    <w:rsid w:val="00B663AD"/>
    <w:rsid w:val="00B748D1"/>
    <w:rsid w:val="00B87630"/>
    <w:rsid w:val="00B92B43"/>
    <w:rsid w:val="00B93250"/>
    <w:rsid w:val="00B9591D"/>
    <w:rsid w:val="00B97264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0EF8"/>
    <w:rsid w:val="00C2543C"/>
    <w:rsid w:val="00C31316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53A4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2322"/>
    <w:rsid w:val="00CE4218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30759"/>
    <w:rsid w:val="00D31252"/>
    <w:rsid w:val="00D43FEE"/>
    <w:rsid w:val="00D53F37"/>
    <w:rsid w:val="00D56495"/>
    <w:rsid w:val="00D62C19"/>
    <w:rsid w:val="00D71632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376D"/>
    <w:rsid w:val="00DE469B"/>
    <w:rsid w:val="00DE5D55"/>
    <w:rsid w:val="00DE7AEC"/>
    <w:rsid w:val="00DF296F"/>
    <w:rsid w:val="00DF6B11"/>
    <w:rsid w:val="00DF6B1C"/>
    <w:rsid w:val="00E017CF"/>
    <w:rsid w:val="00E07ADD"/>
    <w:rsid w:val="00E07BE1"/>
    <w:rsid w:val="00E10222"/>
    <w:rsid w:val="00E13E1D"/>
    <w:rsid w:val="00E146F9"/>
    <w:rsid w:val="00E23247"/>
    <w:rsid w:val="00E32B37"/>
    <w:rsid w:val="00E3304A"/>
    <w:rsid w:val="00E34A2F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C71BA"/>
    <w:rsid w:val="00ED4653"/>
    <w:rsid w:val="00ED7661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21B09"/>
    <w:rsid w:val="00F25379"/>
    <w:rsid w:val="00F3158F"/>
    <w:rsid w:val="00F449FB"/>
    <w:rsid w:val="00F44D0D"/>
    <w:rsid w:val="00F47287"/>
    <w:rsid w:val="00F47782"/>
    <w:rsid w:val="00F55682"/>
    <w:rsid w:val="00F55A69"/>
    <w:rsid w:val="00F64D03"/>
    <w:rsid w:val="00F854AA"/>
    <w:rsid w:val="00F85F8D"/>
    <w:rsid w:val="00F86534"/>
    <w:rsid w:val="00F87592"/>
    <w:rsid w:val="00F9537E"/>
    <w:rsid w:val="00F9562A"/>
    <w:rsid w:val="00F958FB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0DDB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833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317C-1635-4079-AF14-84DCBA6A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2019-01-03T16:01:00Z</cp:lastPrinted>
  <dcterms:created xsi:type="dcterms:W3CDTF">2019-02-12T16:12:00Z</dcterms:created>
  <dcterms:modified xsi:type="dcterms:W3CDTF">2019-02-13T09:05:00Z</dcterms:modified>
</cp:coreProperties>
</file>